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32F6" w:rsidRPr="005832F6" w:rsidRDefault="005832F6" w:rsidP="005832F6">
      <w:pPr>
        <w:pBdr>
          <w:bottom w:val="single" w:sz="8" w:space="4" w:color="4F81BD" w:themeColor="accent1"/>
        </w:pBdr>
        <w:spacing w:after="300" w:line="240" w:lineRule="auto"/>
        <w:contextualSpacing/>
        <w:rPr>
          <w:rFonts w:asciiTheme="majorHAnsi" w:eastAsiaTheme="majorEastAsia" w:hAnsiTheme="majorHAnsi" w:cstheme="majorBidi"/>
          <w:color w:val="17365D" w:themeColor="text2" w:themeShade="BF"/>
          <w:spacing w:val="5"/>
          <w:kern w:val="28"/>
          <w:sz w:val="40"/>
          <w:szCs w:val="40"/>
        </w:rPr>
      </w:pPr>
      <w:r w:rsidRPr="005832F6">
        <w:rPr>
          <w:rFonts w:asciiTheme="majorHAnsi" w:eastAsiaTheme="majorEastAsia" w:hAnsiTheme="majorHAnsi" w:cstheme="majorBidi"/>
          <w:color w:val="17365D" w:themeColor="text2" w:themeShade="BF"/>
          <w:spacing w:val="5"/>
          <w:kern w:val="28"/>
          <w:sz w:val="40"/>
          <w:szCs w:val="40"/>
        </w:rPr>
        <w:t>Decision support for forest management</w:t>
      </w:r>
    </w:p>
    <w:p w:rsidR="00194471" w:rsidRDefault="005832F6" w:rsidP="005832F6">
      <w:pPr>
        <w:pStyle w:val="Subtitle"/>
      </w:pPr>
      <w:r>
        <w:t xml:space="preserve">Lecture </w:t>
      </w:r>
      <w:r w:rsidR="00477390">
        <w:t>2</w:t>
      </w:r>
      <w:r>
        <w:t xml:space="preserve"> outline</w:t>
      </w:r>
      <w:r w:rsidR="00F00021">
        <w:t>, Overview of decision support</w:t>
      </w:r>
      <w:bookmarkStart w:id="0" w:name="_GoBack"/>
      <w:bookmarkEnd w:id="0"/>
    </w:p>
    <w:p w:rsidR="003208DB" w:rsidRDefault="003208DB" w:rsidP="003208DB">
      <w:pPr>
        <w:pStyle w:val="Heading1"/>
      </w:pPr>
      <w:r>
        <w:t>Introduction</w:t>
      </w:r>
    </w:p>
    <w:p w:rsidR="00477390" w:rsidRDefault="00947B4A" w:rsidP="00F75474">
      <w:pPr>
        <w:pStyle w:val="ListParagraph"/>
        <w:numPr>
          <w:ilvl w:val="0"/>
          <w:numId w:val="3"/>
        </w:numPr>
      </w:pPr>
      <w:r>
        <w:t>Origins of contemporary decision science</w:t>
      </w:r>
    </w:p>
    <w:p w:rsidR="00947B4A" w:rsidRDefault="00EB3E04" w:rsidP="00947B4A">
      <w:pPr>
        <w:pStyle w:val="ListParagraph"/>
        <w:numPr>
          <w:ilvl w:val="1"/>
          <w:numId w:val="3"/>
        </w:numPr>
      </w:pPr>
      <w:r>
        <w:t>Business schools at Yale, Harvard, and MIT – late 1950s into the 60s</w:t>
      </w:r>
    </w:p>
    <w:p w:rsidR="00947B4A" w:rsidRPr="00947B4A" w:rsidRDefault="00947B4A" w:rsidP="008511D6">
      <w:pPr>
        <w:pStyle w:val="ListParagraph"/>
        <w:numPr>
          <w:ilvl w:val="0"/>
          <w:numId w:val="3"/>
        </w:numPr>
        <w:autoSpaceDE w:val="0"/>
        <w:autoSpaceDN w:val="0"/>
        <w:adjustRightInd w:val="0"/>
        <w:spacing w:after="0" w:line="240" w:lineRule="auto"/>
      </w:pPr>
      <w:r>
        <w:t xml:space="preserve">The </w:t>
      </w:r>
      <w:proofErr w:type="spellStart"/>
      <w:r>
        <w:t>Mintzberg</w:t>
      </w:r>
      <w:proofErr w:type="spellEnd"/>
      <w:r>
        <w:t xml:space="preserve"> planning model</w:t>
      </w:r>
      <w:r>
        <w:br/>
      </w:r>
      <w:r>
        <w:rPr>
          <w:noProof/>
        </w:rPr>
        <w:drawing>
          <wp:inline distT="0" distB="0" distL="0" distR="0" wp14:anchorId="39A14C2F" wp14:editId="7BF47DD6">
            <wp:extent cx="5172215" cy="307238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169035" cy="3070495"/>
                    </a:xfrm>
                    <a:prstGeom prst="rect">
                      <a:avLst/>
                    </a:prstGeom>
                  </pic:spPr>
                </pic:pic>
              </a:graphicData>
            </a:graphic>
          </wp:inline>
        </w:drawing>
      </w:r>
      <w:r>
        <w:br/>
      </w:r>
      <w:r>
        <w:br/>
      </w:r>
      <w:r w:rsidRPr="008921C0">
        <w:t xml:space="preserve">The </w:t>
      </w:r>
      <w:proofErr w:type="spellStart"/>
      <w:r w:rsidRPr="008921C0">
        <w:t>Mintzberg</w:t>
      </w:r>
      <w:proofErr w:type="spellEnd"/>
      <w:r w:rsidRPr="008921C0">
        <w:t xml:space="preserve"> planning process (</w:t>
      </w:r>
      <w:proofErr w:type="spellStart"/>
      <w:r w:rsidRPr="008921C0">
        <w:t>Mintzberg</w:t>
      </w:r>
      <w:proofErr w:type="spellEnd"/>
      <w:r w:rsidRPr="008921C0">
        <w:t xml:space="preserve"> et al. 1976), after Rauscher (1999). The </w:t>
      </w:r>
      <w:proofErr w:type="spellStart"/>
      <w:r w:rsidRPr="008921C0">
        <w:t>Mintzberg</w:t>
      </w:r>
      <w:proofErr w:type="spellEnd"/>
      <w:r w:rsidRPr="008921C0">
        <w:t xml:space="preserve"> process presents a general approach to planning, representing all, or at least most of, the classic variations on any planning process. Planning proceeds through the four steps of problem identification, alternative development, alternative selection, and a final decision to either implement the selected alternative, or cycle back to one of the first three steps. In each of the first three steps, multiple pathways are possible.</w:t>
      </w:r>
      <w:r w:rsidRPr="008921C0">
        <w:br/>
      </w:r>
    </w:p>
    <w:p w:rsidR="00947B4A" w:rsidRDefault="00947B4A" w:rsidP="00947B4A">
      <w:pPr>
        <w:pStyle w:val="ListParagraph"/>
        <w:numPr>
          <w:ilvl w:val="0"/>
          <w:numId w:val="3"/>
        </w:numPr>
        <w:autoSpaceDE w:val="0"/>
        <w:autoSpaceDN w:val="0"/>
        <w:adjustRightInd w:val="0"/>
        <w:spacing w:after="0" w:line="240" w:lineRule="auto"/>
      </w:pPr>
      <w:r>
        <w:t>What is a decision support system</w:t>
      </w:r>
      <w:r w:rsidR="00DD7E04">
        <w:t xml:space="preserve"> (DSS)</w:t>
      </w:r>
      <w:r>
        <w:t>?</w:t>
      </w:r>
    </w:p>
    <w:p w:rsidR="00947B4A" w:rsidRDefault="00947B4A" w:rsidP="00947B4A">
      <w:pPr>
        <w:pStyle w:val="ListParagraph"/>
        <w:numPr>
          <w:ilvl w:val="1"/>
          <w:numId w:val="3"/>
        </w:numPr>
        <w:autoSpaceDE w:val="0"/>
        <w:autoSpaceDN w:val="0"/>
        <w:adjustRightInd w:val="0"/>
        <w:spacing w:after="0" w:line="240" w:lineRule="auto"/>
      </w:pPr>
      <w:r w:rsidRPr="00947B4A">
        <w:t xml:space="preserve">A </w:t>
      </w:r>
      <w:r w:rsidRPr="00F85A71">
        <w:rPr>
          <w:b/>
        </w:rPr>
        <w:t>computer-based system</w:t>
      </w:r>
      <w:r w:rsidRPr="00947B4A">
        <w:t xml:space="preserve"> composed of a language system, presentation system, knowledge system, and problem-processing system whose collective purpose is the support of decision-making activities.</w:t>
      </w:r>
      <w:r w:rsidR="008921C0">
        <w:t xml:space="preserve"> </w:t>
      </w:r>
      <w:r w:rsidR="008511D6">
        <w:t>(</w:t>
      </w:r>
      <w:proofErr w:type="spellStart"/>
      <w:r w:rsidR="008921C0">
        <w:t>Holsapple</w:t>
      </w:r>
      <w:proofErr w:type="spellEnd"/>
      <w:r w:rsidR="008921C0">
        <w:t>, 2003</w:t>
      </w:r>
      <w:r w:rsidR="008511D6">
        <w:t>)</w:t>
      </w:r>
    </w:p>
    <w:p w:rsidR="008921C0" w:rsidRDefault="008921C0" w:rsidP="00947B4A">
      <w:pPr>
        <w:pStyle w:val="ListParagraph"/>
        <w:numPr>
          <w:ilvl w:val="1"/>
          <w:numId w:val="3"/>
        </w:numPr>
        <w:autoSpaceDE w:val="0"/>
        <w:autoSpaceDN w:val="0"/>
        <w:adjustRightInd w:val="0"/>
        <w:spacing w:after="0" w:line="240" w:lineRule="auto"/>
      </w:pPr>
      <w:r>
        <w:t>Two key attributes</w:t>
      </w:r>
    </w:p>
    <w:p w:rsidR="008921C0" w:rsidRDefault="008921C0" w:rsidP="008921C0">
      <w:pPr>
        <w:pStyle w:val="ListParagraph"/>
        <w:numPr>
          <w:ilvl w:val="2"/>
          <w:numId w:val="3"/>
        </w:numPr>
        <w:autoSpaceDE w:val="0"/>
        <w:autoSpaceDN w:val="0"/>
        <w:adjustRightInd w:val="0"/>
        <w:spacing w:after="0" w:line="240" w:lineRule="auto"/>
      </w:pPr>
      <w:r>
        <w:t>A problem processing system</w:t>
      </w:r>
    </w:p>
    <w:p w:rsidR="008921C0" w:rsidRDefault="008921C0" w:rsidP="008921C0">
      <w:pPr>
        <w:pStyle w:val="ListParagraph"/>
        <w:numPr>
          <w:ilvl w:val="2"/>
          <w:numId w:val="3"/>
        </w:numPr>
        <w:autoSpaceDE w:val="0"/>
        <w:autoSpaceDN w:val="0"/>
        <w:adjustRightInd w:val="0"/>
        <w:spacing w:after="0" w:line="240" w:lineRule="auto"/>
      </w:pPr>
      <w:r>
        <w:t>Purposeful support of a decision process</w:t>
      </w:r>
    </w:p>
    <w:p w:rsidR="00947B4A" w:rsidRDefault="008921C0" w:rsidP="00947B4A">
      <w:pPr>
        <w:pStyle w:val="ListParagraph"/>
        <w:numPr>
          <w:ilvl w:val="0"/>
          <w:numId w:val="3"/>
        </w:numPr>
        <w:autoSpaceDE w:val="0"/>
        <w:autoSpaceDN w:val="0"/>
        <w:adjustRightInd w:val="0"/>
        <w:spacing w:after="0" w:line="240" w:lineRule="auto"/>
      </w:pPr>
      <w:r>
        <w:t xml:space="preserve">Examples of systems that </w:t>
      </w:r>
      <w:r w:rsidRPr="008511D6">
        <w:rPr>
          <w:b/>
        </w:rPr>
        <w:t>meet</w:t>
      </w:r>
      <w:r>
        <w:t xml:space="preserve"> the </w:t>
      </w:r>
      <w:proofErr w:type="spellStart"/>
      <w:r>
        <w:t>Holsapple</w:t>
      </w:r>
      <w:proofErr w:type="spellEnd"/>
      <w:r>
        <w:t xml:space="preserve"> definition</w:t>
      </w:r>
    </w:p>
    <w:p w:rsidR="008921C0" w:rsidRDefault="008921C0" w:rsidP="008921C0">
      <w:pPr>
        <w:pStyle w:val="ListParagraph"/>
        <w:numPr>
          <w:ilvl w:val="1"/>
          <w:numId w:val="3"/>
        </w:numPr>
        <w:autoSpaceDE w:val="0"/>
        <w:autoSpaceDN w:val="0"/>
        <w:adjustRightInd w:val="0"/>
        <w:spacing w:after="0" w:line="240" w:lineRule="auto"/>
      </w:pPr>
      <w:r>
        <w:t xml:space="preserve">Linear programming </w:t>
      </w:r>
      <w:r w:rsidR="005B0B85">
        <w:t xml:space="preserve">systems </w:t>
      </w:r>
      <w:r>
        <w:t>(goal programming, integer programming, etc.)</w:t>
      </w:r>
    </w:p>
    <w:p w:rsidR="008921C0" w:rsidRDefault="008511D6" w:rsidP="008921C0">
      <w:pPr>
        <w:pStyle w:val="ListParagraph"/>
        <w:numPr>
          <w:ilvl w:val="1"/>
          <w:numId w:val="3"/>
        </w:numPr>
        <w:autoSpaceDE w:val="0"/>
        <w:autoSpaceDN w:val="0"/>
        <w:adjustRightInd w:val="0"/>
        <w:spacing w:after="0" w:line="240" w:lineRule="auto"/>
      </w:pPr>
      <w:r>
        <w:t>Expert systems (diagnosis, classification)</w:t>
      </w:r>
    </w:p>
    <w:p w:rsidR="00325FB8" w:rsidRDefault="00325FB8" w:rsidP="008921C0">
      <w:pPr>
        <w:pStyle w:val="ListParagraph"/>
        <w:numPr>
          <w:ilvl w:val="1"/>
          <w:numId w:val="3"/>
        </w:numPr>
        <w:autoSpaceDE w:val="0"/>
        <w:autoSpaceDN w:val="0"/>
        <w:adjustRightInd w:val="0"/>
        <w:spacing w:after="0" w:line="240" w:lineRule="auto"/>
      </w:pPr>
      <w:r>
        <w:t>Bayesian networks</w:t>
      </w:r>
    </w:p>
    <w:p w:rsidR="008511D6" w:rsidRDefault="008511D6" w:rsidP="008921C0">
      <w:pPr>
        <w:pStyle w:val="ListParagraph"/>
        <w:numPr>
          <w:ilvl w:val="1"/>
          <w:numId w:val="3"/>
        </w:numPr>
        <w:autoSpaceDE w:val="0"/>
        <w:autoSpaceDN w:val="0"/>
        <w:adjustRightInd w:val="0"/>
        <w:spacing w:after="0" w:line="240" w:lineRule="auto"/>
      </w:pPr>
      <w:r>
        <w:lastRenderedPageBreak/>
        <w:t xml:space="preserve">Multi-criteria decision </w:t>
      </w:r>
      <w:r w:rsidR="003208DB">
        <w:t>analysis</w:t>
      </w:r>
      <w:r w:rsidR="00F85A71">
        <w:t xml:space="preserve"> (AHP, PROMETHEE, etc.)</w:t>
      </w:r>
    </w:p>
    <w:p w:rsidR="008511D6" w:rsidRDefault="008511D6" w:rsidP="008511D6">
      <w:pPr>
        <w:pStyle w:val="ListParagraph"/>
        <w:numPr>
          <w:ilvl w:val="0"/>
          <w:numId w:val="3"/>
        </w:numPr>
        <w:autoSpaceDE w:val="0"/>
        <w:autoSpaceDN w:val="0"/>
        <w:adjustRightInd w:val="0"/>
        <w:spacing w:after="0" w:line="240" w:lineRule="auto"/>
      </w:pPr>
      <w:r>
        <w:t xml:space="preserve">Examples of systems that are </w:t>
      </w:r>
      <w:r w:rsidRPr="008511D6">
        <w:rPr>
          <w:b/>
        </w:rPr>
        <w:t>not</w:t>
      </w:r>
      <w:r>
        <w:t xml:space="preserve"> decision support systems per se</w:t>
      </w:r>
    </w:p>
    <w:p w:rsidR="008511D6" w:rsidRDefault="008511D6" w:rsidP="008511D6">
      <w:pPr>
        <w:pStyle w:val="ListParagraph"/>
        <w:numPr>
          <w:ilvl w:val="1"/>
          <w:numId w:val="3"/>
        </w:numPr>
        <w:autoSpaceDE w:val="0"/>
        <w:autoSpaceDN w:val="0"/>
        <w:adjustRightInd w:val="0"/>
        <w:spacing w:after="0" w:line="240" w:lineRule="auto"/>
      </w:pPr>
      <w:r>
        <w:t>Statistical models</w:t>
      </w:r>
    </w:p>
    <w:p w:rsidR="008511D6" w:rsidRDefault="008511D6" w:rsidP="008511D6">
      <w:pPr>
        <w:pStyle w:val="ListParagraph"/>
        <w:numPr>
          <w:ilvl w:val="1"/>
          <w:numId w:val="3"/>
        </w:numPr>
        <w:autoSpaceDE w:val="0"/>
        <w:autoSpaceDN w:val="0"/>
        <w:adjustRightInd w:val="0"/>
        <w:spacing w:after="0" w:line="240" w:lineRule="auto"/>
      </w:pPr>
      <w:r>
        <w:t>Simulation models</w:t>
      </w:r>
    </w:p>
    <w:p w:rsidR="008511D6" w:rsidRDefault="008511D6" w:rsidP="008511D6">
      <w:pPr>
        <w:pStyle w:val="ListParagraph"/>
        <w:numPr>
          <w:ilvl w:val="1"/>
          <w:numId w:val="3"/>
        </w:numPr>
        <w:autoSpaceDE w:val="0"/>
        <w:autoSpaceDN w:val="0"/>
        <w:adjustRightInd w:val="0"/>
        <w:spacing w:after="0" w:line="240" w:lineRule="auto"/>
      </w:pPr>
      <w:r>
        <w:t>Spreadsheets</w:t>
      </w:r>
      <w:r w:rsidR="00F85A71">
        <w:t xml:space="preserve"> (</w:t>
      </w:r>
      <w:r w:rsidR="005B0B85">
        <w:t xml:space="preserve">MS </w:t>
      </w:r>
      <w:r w:rsidR="00F85A71">
        <w:t>Excel)</w:t>
      </w:r>
    </w:p>
    <w:p w:rsidR="008511D6" w:rsidRDefault="008511D6" w:rsidP="008511D6">
      <w:pPr>
        <w:pStyle w:val="ListParagraph"/>
        <w:numPr>
          <w:ilvl w:val="1"/>
          <w:numId w:val="3"/>
        </w:numPr>
        <w:autoSpaceDE w:val="0"/>
        <w:autoSpaceDN w:val="0"/>
        <w:adjustRightInd w:val="0"/>
        <w:spacing w:after="0" w:line="240" w:lineRule="auto"/>
      </w:pPr>
      <w:r>
        <w:t>Databases</w:t>
      </w:r>
      <w:r w:rsidR="00F85A71">
        <w:t xml:space="preserve"> (</w:t>
      </w:r>
      <w:r w:rsidR="005B0B85">
        <w:t xml:space="preserve">MS </w:t>
      </w:r>
      <w:r w:rsidR="00F85A71">
        <w:t>Acces</w:t>
      </w:r>
      <w:r w:rsidR="005B0B85">
        <w:t>s</w:t>
      </w:r>
      <w:r w:rsidR="00F85A71">
        <w:t>)</w:t>
      </w:r>
    </w:p>
    <w:p w:rsidR="008511D6" w:rsidRDefault="008511D6" w:rsidP="008511D6">
      <w:pPr>
        <w:pStyle w:val="ListParagraph"/>
        <w:numPr>
          <w:ilvl w:val="1"/>
          <w:numId w:val="3"/>
        </w:numPr>
        <w:autoSpaceDE w:val="0"/>
        <w:autoSpaceDN w:val="0"/>
        <w:adjustRightInd w:val="0"/>
        <w:spacing w:after="0" w:line="240" w:lineRule="auto"/>
      </w:pPr>
      <w:r>
        <w:t>GIS</w:t>
      </w:r>
      <w:r w:rsidR="00F85A71">
        <w:t xml:space="preserve"> (ArcGIS)</w:t>
      </w:r>
    </w:p>
    <w:p w:rsidR="00DD7E04" w:rsidRDefault="00DD7E04" w:rsidP="00DD7E04">
      <w:pPr>
        <w:pStyle w:val="ListParagraph"/>
        <w:numPr>
          <w:ilvl w:val="0"/>
          <w:numId w:val="3"/>
        </w:numPr>
        <w:autoSpaceDE w:val="0"/>
        <w:autoSpaceDN w:val="0"/>
        <w:adjustRightInd w:val="0"/>
        <w:spacing w:after="0" w:line="240" w:lineRule="auto"/>
      </w:pPr>
      <w:r w:rsidRPr="00DD7E04">
        <w:rPr>
          <w:b/>
        </w:rPr>
        <w:t>However</w:t>
      </w:r>
      <w:r>
        <w:t>:</w:t>
      </w:r>
    </w:p>
    <w:p w:rsidR="00DD7E04" w:rsidRDefault="00DD7E04" w:rsidP="00DD7E04">
      <w:pPr>
        <w:pStyle w:val="ListParagraph"/>
        <w:numPr>
          <w:ilvl w:val="1"/>
          <w:numId w:val="3"/>
        </w:numPr>
        <w:autoSpaceDE w:val="0"/>
        <w:autoSpaceDN w:val="0"/>
        <w:adjustRightInd w:val="0"/>
        <w:spacing w:after="0" w:line="240" w:lineRule="auto"/>
      </w:pPr>
      <w:r>
        <w:t xml:space="preserve">All of the above </w:t>
      </w:r>
      <w:r w:rsidRPr="00DD7E04">
        <w:rPr>
          <w:b/>
        </w:rPr>
        <w:t>may</w:t>
      </w:r>
      <w:r>
        <w:t xml:space="preserve"> be important components</w:t>
      </w:r>
    </w:p>
    <w:p w:rsidR="00DD7E04" w:rsidRDefault="00DD7E04" w:rsidP="00DD7E04">
      <w:pPr>
        <w:pStyle w:val="ListParagraph"/>
        <w:numPr>
          <w:ilvl w:val="1"/>
          <w:numId w:val="3"/>
        </w:numPr>
        <w:autoSpaceDE w:val="0"/>
        <w:autoSpaceDN w:val="0"/>
        <w:adjustRightInd w:val="0"/>
        <w:spacing w:after="0" w:line="240" w:lineRule="auto"/>
      </w:pPr>
      <w:r>
        <w:t xml:space="preserve">DSS </w:t>
      </w:r>
      <w:r w:rsidRPr="00DD7E04">
        <w:rPr>
          <w:b/>
        </w:rPr>
        <w:t>applications</w:t>
      </w:r>
      <w:r>
        <w:t xml:space="preserve"> may also be implemented in spreadsheets, databases, and GIS</w:t>
      </w:r>
    </w:p>
    <w:p w:rsidR="005B0B85" w:rsidRDefault="005B0B85" w:rsidP="00DD7E04">
      <w:pPr>
        <w:pStyle w:val="ListParagraph"/>
        <w:numPr>
          <w:ilvl w:val="1"/>
          <w:numId w:val="3"/>
        </w:numPr>
        <w:autoSpaceDE w:val="0"/>
        <w:autoSpaceDN w:val="0"/>
        <w:adjustRightInd w:val="0"/>
        <w:spacing w:after="0" w:line="240" w:lineRule="auto"/>
      </w:pPr>
      <w:r>
        <w:t>Systems versus applications</w:t>
      </w:r>
    </w:p>
    <w:p w:rsidR="005B0B85" w:rsidRDefault="003208DB" w:rsidP="005B0B85">
      <w:pPr>
        <w:pStyle w:val="ListParagraph"/>
        <w:numPr>
          <w:ilvl w:val="0"/>
          <w:numId w:val="3"/>
        </w:numPr>
        <w:autoSpaceDE w:val="0"/>
        <w:autoSpaceDN w:val="0"/>
        <w:adjustRightInd w:val="0"/>
        <w:spacing w:after="0" w:line="240" w:lineRule="auto"/>
      </w:pPr>
      <w:r>
        <w:t>Evolution of DSS</w:t>
      </w:r>
      <w:r w:rsidR="00325FB8">
        <w:t xml:space="preserve"> in forest management</w:t>
      </w:r>
    </w:p>
    <w:p w:rsidR="003208DB" w:rsidRDefault="003208DB" w:rsidP="003208DB">
      <w:pPr>
        <w:pStyle w:val="ListParagraph"/>
        <w:numPr>
          <w:ilvl w:val="1"/>
          <w:numId w:val="3"/>
        </w:numPr>
        <w:autoSpaceDE w:val="0"/>
        <w:autoSpaceDN w:val="0"/>
        <w:adjustRightInd w:val="0"/>
        <w:spacing w:after="0" w:line="240" w:lineRule="auto"/>
      </w:pPr>
      <w:r>
        <w:t>1970s – linear programming</w:t>
      </w:r>
    </w:p>
    <w:p w:rsidR="003208DB" w:rsidRDefault="003208DB" w:rsidP="003208DB">
      <w:pPr>
        <w:pStyle w:val="ListParagraph"/>
        <w:numPr>
          <w:ilvl w:val="1"/>
          <w:numId w:val="3"/>
        </w:numPr>
        <w:autoSpaceDE w:val="0"/>
        <w:autoSpaceDN w:val="0"/>
        <w:adjustRightInd w:val="0"/>
        <w:spacing w:after="0" w:line="240" w:lineRule="auto"/>
      </w:pPr>
      <w:r>
        <w:t>1980s – expert systems and MCDA</w:t>
      </w:r>
    </w:p>
    <w:p w:rsidR="003208DB" w:rsidRDefault="003208DB" w:rsidP="003208DB">
      <w:pPr>
        <w:pStyle w:val="ListParagraph"/>
        <w:numPr>
          <w:ilvl w:val="1"/>
          <w:numId w:val="3"/>
        </w:numPr>
        <w:autoSpaceDE w:val="0"/>
        <w:autoSpaceDN w:val="0"/>
        <w:adjustRightInd w:val="0"/>
        <w:spacing w:after="0" w:line="240" w:lineRule="auto"/>
      </w:pPr>
      <w:r>
        <w:t>1990s – spatial DSS</w:t>
      </w:r>
    </w:p>
    <w:p w:rsidR="000129B9" w:rsidRPr="00DD7E04" w:rsidRDefault="000129B9" w:rsidP="003208DB">
      <w:pPr>
        <w:pStyle w:val="ListParagraph"/>
        <w:numPr>
          <w:ilvl w:val="1"/>
          <w:numId w:val="3"/>
        </w:numPr>
        <w:autoSpaceDE w:val="0"/>
        <w:autoSpaceDN w:val="0"/>
        <w:adjustRightInd w:val="0"/>
        <w:spacing w:after="0" w:line="240" w:lineRule="auto"/>
      </w:pPr>
      <w:r>
        <w:t>2000s – integrated systems</w:t>
      </w:r>
    </w:p>
    <w:p w:rsidR="008921C0" w:rsidRDefault="003208DB" w:rsidP="003208DB">
      <w:pPr>
        <w:pStyle w:val="Heading1"/>
      </w:pPr>
      <w:r>
        <w:t>Linear programming</w:t>
      </w:r>
    </w:p>
    <w:p w:rsidR="003208DB" w:rsidRDefault="000129B9" w:rsidP="000129B9">
      <w:pPr>
        <w:pStyle w:val="ListParagraph"/>
        <w:numPr>
          <w:ilvl w:val="0"/>
          <w:numId w:val="5"/>
        </w:numPr>
      </w:pPr>
      <w:r>
        <w:t>Optimization</w:t>
      </w:r>
    </w:p>
    <w:p w:rsidR="000129B9" w:rsidRDefault="000129B9" w:rsidP="000129B9">
      <w:pPr>
        <w:pStyle w:val="ListParagraph"/>
        <w:numPr>
          <w:ilvl w:val="1"/>
          <w:numId w:val="5"/>
        </w:numPr>
      </w:pPr>
      <w:r>
        <w:t>Many different variations</w:t>
      </w:r>
    </w:p>
    <w:p w:rsidR="000129B9" w:rsidRDefault="000129B9" w:rsidP="000129B9">
      <w:pPr>
        <w:pStyle w:val="ListParagraph"/>
        <w:numPr>
          <w:ilvl w:val="1"/>
          <w:numId w:val="5"/>
        </w:numPr>
      </w:pPr>
      <w:r>
        <w:t>Maximize/minimize a set of objectives subject to a set of constraints</w:t>
      </w:r>
    </w:p>
    <w:p w:rsidR="000129B9" w:rsidRDefault="000129B9" w:rsidP="000129B9">
      <w:pPr>
        <w:pStyle w:val="ListParagraph"/>
        <w:numPr>
          <w:ilvl w:val="2"/>
          <w:numId w:val="5"/>
        </w:numPr>
      </w:pPr>
      <w:r>
        <w:t>E.g., maximize annual timber harvest with minimal impact to wildlife</w:t>
      </w:r>
    </w:p>
    <w:p w:rsidR="00C47A42" w:rsidRDefault="00C47A42" w:rsidP="00C47A42">
      <w:pPr>
        <w:pStyle w:val="ListParagraph"/>
        <w:numPr>
          <w:ilvl w:val="1"/>
          <w:numId w:val="5"/>
        </w:numPr>
      </w:pPr>
      <w:r>
        <w:t>Search solution space for the optimal answer</w:t>
      </w:r>
    </w:p>
    <w:p w:rsidR="000129B9" w:rsidRDefault="000129B9" w:rsidP="000129B9">
      <w:pPr>
        <w:pStyle w:val="ListParagraph"/>
        <w:numPr>
          <w:ilvl w:val="0"/>
          <w:numId w:val="5"/>
        </w:numPr>
      </w:pPr>
      <w:r>
        <w:t>Example FORPLAN (Johnson et al. 1986)</w:t>
      </w:r>
    </w:p>
    <w:p w:rsidR="000129B9" w:rsidRDefault="000129B9" w:rsidP="000129B9">
      <w:pPr>
        <w:pStyle w:val="ListParagraph"/>
        <w:numPr>
          <w:ilvl w:val="1"/>
          <w:numId w:val="5"/>
        </w:numPr>
      </w:pPr>
      <w:r>
        <w:t>Developed in the 1970s</w:t>
      </w:r>
    </w:p>
    <w:p w:rsidR="00C47A42" w:rsidRDefault="00C47A42" w:rsidP="000129B9">
      <w:pPr>
        <w:pStyle w:val="ListParagraph"/>
        <w:numPr>
          <w:ilvl w:val="1"/>
          <w:numId w:val="5"/>
        </w:numPr>
      </w:pPr>
      <w:r>
        <w:t>Primary planning tool for US National Forests from 1985 to 1995</w:t>
      </w:r>
    </w:p>
    <w:p w:rsidR="00C47A42" w:rsidRDefault="00C47A42" w:rsidP="000129B9">
      <w:pPr>
        <w:pStyle w:val="ListParagraph"/>
        <w:numPr>
          <w:ilvl w:val="1"/>
          <w:numId w:val="5"/>
        </w:numPr>
      </w:pPr>
      <w:r>
        <w:t>Aspatial solution</w:t>
      </w:r>
    </w:p>
    <w:p w:rsidR="00C47A42" w:rsidRDefault="00C47A42" w:rsidP="000129B9">
      <w:pPr>
        <w:pStyle w:val="ListParagraph"/>
        <w:numPr>
          <w:ilvl w:val="1"/>
          <w:numId w:val="5"/>
        </w:numPr>
      </w:pPr>
      <w:r>
        <w:t>Spatial successor was SPECTRUM in mid 90s</w:t>
      </w:r>
    </w:p>
    <w:p w:rsidR="006B1186" w:rsidRDefault="006B1186" w:rsidP="000129B9">
      <w:pPr>
        <w:pStyle w:val="ListParagraph"/>
        <w:numPr>
          <w:ilvl w:val="1"/>
          <w:numId w:val="5"/>
        </w:numPr>
      </w:pPr>
      <w:r>
        <w:t>Problems</w:t>
      </w:r>
    </w:p>
    <w:p w:rsidR="006B1186" w:rsidRDefault="006B1186" w:rsidP="006B1186">
      <w:pPr>
        <w:pStyle w:val="ListParagraph"/>
        <w:numPr>
          <w:ilvl w:val="2"/>
          <w:numId w:val="5"/>
        </w:numPr>
      </w:pPr>
      <w:r>
        <w:t>Ecosystem management</w:t>
      </w:r>
    </w:p>
    <w:p w:rsidR="006B1186" w:rsidRDefault="006B1186" w:rsidP="006B1186">
      <w:pPr>
        <w:pStyle w:val="ListParagraph"/>
        <w:numPr>
          <w:ilvl w:val="3"/>
          <w:numId w:val="5"/>
        </w:numPr>
      </w:pPr>
      <w:r>
        <w:t xml:space="preserve"> Dimensionality and complexity</w:t>
      </w:r>
    </w:p>
    <w:p w:rsidR="006B1186" w:rsidRDefault="006B1186" w:rsidP="006B1186">
      <w:pPr>
        <w:pStyle w:val="ListParagraph"/>
        <w:numPr>
          <w:ilvl w:val="2"/>
          <w:numId w:val="5"/>
        </w:numPr>
      </w:pPr>
      <w:r>
        <w:t>Public involvement</w:t>
      </w:r>
    </w:p>
    <w:p w:rsidR="006B1186" w:rsidRDefault="006B1186" w:rsidP="006B1186">
      <w:pPr>
        <w:pStyle w:val="ListParagraph"/>
        <w:numPr>
          <w:ilvl w:val="3"/>
          <w:numId w:val="5"/>
        </w:numPr>
      </w:pPr>
      <w:r>
        <w:t>Transparency</w:t>
      </w:r>
    </w:p>
    <w:p w:rsidR="006B1186" w:rsidRDefault="006B1186" w:rsidP="006B1186">
      <w:pPr>
        <w:pStyle w:val="ListParagraph"/>
        <w:numPr>
          <w:ilvl w:val="2"/>
          <w:numId w:val="5"/>
        </w:numPr>
      </w:pPr>
      <w:r>
        <w:t>Fall from grace</w:t>
      </w:r>
    </w:p>
    <w:p w:rsidR="006B1186" w:rsidRDefault="006B1186" w:rsidP="006B1186">
      <w:pPr>
        <w:pStyle w:val="ListParagraph"/>
        <w:numPr>
          <w:ilvl w:val="1"/>
          <w:numId w:val="5"/>
        </w:numPr>
      </w:pPr>
      <w:r>
        <w:t>SPECTRUM still in common use</w:t>
      </w:r>
    </w:p>
    <w:p w:rsidR="006B1186" w:rsidRDefault="006B1186" w:rsidP="006B1186">
      <w:pPr>
        <w:pStyle w:val="ListParagraph"/>
        <w:numPr>
          <w:ilvl w:val="2"/>
          <w:numId w:val="5"/>
        </w:numPr>
      </w:pPr>
      <w:r>
        <w:t>But for narrower, more technical solutions</w:t>
      </w:r>
    </w:p>
    <w:p w:rsidR="006B1186" w:rsidRDefault="006B1186" w:rsidP="006B1186">
      <w:pPr>
        <w:pStyle w:val="ListParagraph"/>
        <w:numPr>
          <w:ilvl w:val="0"/>
          <w:numId w:val="5"/>
        </w:numPr>
      </w:pPr>
      <w:r>
        <w:t>Later examples</w:t>
      </w:r>
    </w:p>
    <w:p w:rsidR="006B1186" w:rsidRDefault="006B1186" w:rsidP="006B1186">
      <w:pPr>
        <w:pStyle w:val="ListParagraph"/>
        <w:numPr>
          <w:ilvl w:val="1"/>
          <w:numId w:val="5"/>
        </w:numPr>
      </w:pPr>
      <w:r>
        <w:t>MARXAN (</w:t>
      </w:r>
      <w:r w:rsidRPr="000778BC">
        <w:rPr>
          <w:highlight w:val="yellow"/>
        </w:rPr>
        <w:t>ref</w:t>
      </w:r>
      <w:r>
        <w:t>)</w:t>
      </w:r>
    </w:p>
    <w:p w:rsidR="000778BC" w:rsidRDefault="000778BC" w:rsidP="000778BC">
      <w:pPr>
        <w:pStyle w:val="ListParagraph"/>
        <w:numPr>
          <w:ilvl w:val="2"/>
          <w:numId w:val="5"/>
        </w:numPr>
      </w:pPr>
      <w:r>
        <w:t>Design of biodiversity reserve systems</w:t>
      </w:r>
    </w:p>
    <w:p w:rsidR="006B1186" w:rsidRDefault="006B1186" w:rsidP="006B1186">
      <w:pPr>
        <w:pStyle w:val="ListParagraph"/>
        <w:numPr>
          <w:ilvl w:val="2"/>
          <w:numId w:val="5"/>
        </w:numPr>
      </w:pPr>
      <w:r>
        <w:t>Simulated annealing (heuristic optimization)</w:t>
      </w:r>
    </w:p>
    <w:p w:rsidR="000778BC" w:rsidRDefault="000778BC" w:rsidP="006B1186">
      <w:pPr>
        <w:pStyle w:val="ListParagraph"/>
        <w:numPr>
          <w:ilvl w:val="2"/>
          <w:numId w:val="5"/>
        </w:numPr>
      </w:pPr>
      <w:r>
        <w:t xml:space="preserve">Satisficing solutions </w:t>
      </w:r>
    </w:p>
    <w:p w:rsidR="006B1186" w:rsidRDefault="000778BC" w:rsidP="006B1186">
      <w:pPr>
        <w:pStyle w:val="ListParagraph"/>
        <w:numPr>
          <w:ilvl w:val="1"/>
          <w:numId w:val="5"/>
        </w:numPr>
      </w:pPr>
      <w:r>
        <w:t>Optimizing design of road networks</w:t>
      </w:r>
    </w:p>
    <w:p w:rsidR="008C5B64" w:rsidRDefault="008C5B64" w:rsidP="008C5B64">
      <w:pPr>
        <w:pStyle w:val="ListParagraph"/>
        <w:numPr>
          <w:ilvl w:val="2"/>
          <w:numId w:val="5"/>
        </w:numPr>
      </w:pPr>
      <w:r>
        <w:t>E.g., optimizing travel time</w:t>
      </w:r>
    </w:p>
    <w:p w:rsidR="003208DB" w:rsidRDefault="003208DB" w:rsidP="003208DB">
      <w:pPr>
        <w:pStyle w:val="Heading1"/>
      </w:pPr>
      <w:r>
        <w:lastRenderedPageBreak/>
        <w:t>Expert systems</w:t>
      </w:r>
      <w:r w:rsidR="007A076E">
        <w:t xml:space="preserve"> (classical)</w:t>
      </w:r>
    </w:p>
    <w:p w:rsidR="003208DB" w:rsidRDefault="008C5B64" w:rsidP="008C5B64">
      <w:pPr>
        <w:pStyle w:val="ListParagraph"/>
        <w:numPr>
          <w:ilvl w:val="0"/>
          <w:numId w:val="7"/>
        </w:numPr>
      </w:pPr>
      <w:r>
        <w:t>Also called knowledge-based systems</w:t>
      </w:r>
      <w:r w:rsidR="0090456F">
        <w:t xml:space="preserve"> (Walters and Nelson 1988)</w:t>
      </w:r>
    </w:p>
    <w:p w:rsidR="008C5B64" w:rsidRDefault="008C5B64" w:rsidP="008C5B64">
      <w:pPr>
        <w:pStyle w:val="ListParagraph"/>
        <w:numPr>
          <w:ilvl w:val="0"/>
          <w:numId w:val="7"/>
        </w:numPr>
      </w:pPr>
      <w:r>
        <w:t>Evolved out of the early days of artificial intelligence</w:t>
      </w:r>
      <w:r w:rsidR="00325FB8">
        <w:t xml:space="preserve"> in the 1960s and 1970s</w:t>
      </w:r>
    </w:p>
    <w:p w:rsidR="008C5B64" w:rsidRDefault="008C5B64" w:rsidP="008C5B64">
      <w:pPr>
        <w:pStyle w:val="ListParagraph"/>
        <w:numPr>
          <w:ilvl w:val="0"/>
          <w:numId w:val="7"/>
        </w:numPr>
      </w:pPr>
      <w:r>
        <w:t>Basic idea – encapsulate the knowledge of experts on how to solve problems</w:t>
      </w:r>
    </w:p>
    <w:p w:rsidR="008C5B64" w:rsidRDefault="008C5B64" w:rsidP="008C5B64">
      <w:pPr>
        <w:pStyle w:val="ListParagraph"/>
        <w:numPr>
          <w:ilvl w:val="1"/>
          <w:numId w:val="7"/>
        </w:numPr>
      </w:pPr>
      <w:r>
        <w:t>Tacit knowledge</w:t>
      </w:r>
    </w:p>
    <w:p w:rsidR="008C5B64" w:rsidRDefault="008C5B64" w:rsidP="008C5B64">
      <w:pPr>
        <w:pStyle w:val="ListParagraph"/>
        <w:numPr>
          <w:ilvl w:val="0"/>
          <w:numId w:val="7"/>
        </w:numPr>
      </w:pPr>
      <w:r>
        <w:t>Earliest applications in the medical field</w:t>
      </w:r>
    </w:p>
    <w:p w:rsidR="008C5B64" w:rsidRDefault="008C5B64" w:rsidP="008C5B64">
      <w:pPr>
        <w:pStyle w:val="ListParagraph"/>
        <w:numPr>
          <w:ilvl w:val="1"/>
          <w:numId w:val="7"/>
        </w:numPr>
      </w:pPr>
      <w:r>
        <w:t>E.g., disease diagnosis</w:t>
      </w:r>
    </w:p>
    <w:p w:rsidR="008C5B64" w:rsidRDefault="008C5B64" w:rsidP="008C5B64">
      <w:pPr>
        <w:pStyle w:val="ListParagraph"/>
        <w:numPr>
          <w:ilvl w:val="0"/>
          <w:numId w:val="7"/>
        </w:numPr>
      </w:pPr>
      <w:r>
        <w:t xml:space="preserve">Common application areas </w:t>
      </w:r>
    </w:p>
    <w:p w:rsidR="008C5B64" w:rsidRDefault="008C5B64" w:rsidP="008C5B64">
      <w:pPr>
        <w:pStyle w:val="ListParagraph"/>
        <w:numPr>
          <w:ilvl w:val="1"/>
          <w:numId w:val="7"/>
        </w:numPr>
      </w:pPr>
      <w:r>
        <w:t>Diagnosis – why doesn’t my car start?</w:t>
      </w:r>
    </w:p>
    <w:p w:rsidR="008C5B64" w:rsidRDefault="008C5B64" w:rsidP="008C5B64">
      <w:pPr>
        <w:pStyle w:val="ListParagraph"/>
        <w:numPr>
          <w:ilvl w:val="1"/>
          <w:numId w:val="7"/>
        </w:numPr>
      </w:pPr>
      <w:r>
        <w:t>Classification – which insect pest is this?</w:t>
      </w:r>
    </w:p>
    <w:p w:rsidR="008C5B64" w:rsidRDefault="008C5B64" w:rsidP="008C5B64">
      <w:pPr>
        <w:pStyle w:val="ListParagraph"/>
        <w:numPr>
          <w:ilvl w:val="1"/>
          <w:numId w:val="7"/>
        </w:numPr>
      </w:pPr>
      <w:r>
        <w:t>Interpretation – is this a sustainable ecosystem?</w:t>
      </w:r>
    </w:p>
    <w:p w:rsidR="008C5B64" w:rsidRDefault="008C5B64" w:rsidP="008C5B64">
      <w:pPr>
        <w:pStyle w:val="ListParagraph"/>
        <w:numPr>
          <w:ilvl w:val="0"/>
          <w:numId w:val="7"/>
        </w:numPr>
      </w:pPr>
      <w:r>
        <w:t>Components</w:t>
      </w:r>
    </w:p>
    <w:p w:rsidR="008C5B64" w:rsidRDefault="008C5B64" w:rsidP="008C5B64">
      <w:pPr>
        <w:pStyle w:val="ListParagraph"/>
        <w:numPr>
          <w:ilvl w:val="1"/>
          <w:numId w:val="7"/>
        </w:numPr>
      </w:pPr>
      <w:r>
        <w:t xml:space="preserve">Knowledge base </w:t>
      </w:r>
      <w:r w:rsidR="0090456F">
        <w:t xml:space="preserve">(KB) </w:t>
      </w:r>
      <w:r>
        <w:t>– a collection of facts and rules</w:t>
      </w:r>
    </w:p>
    <w:p w:rsidR="008C5B64" w:rsidRDefault="0090456F" w:rsidP="008C5B64">
      <w:pPr>
        <w:pStyle w:val="ListParagraph"/>
        <w:numPr>
          <w:ilvl w:val="1"/>
          <w:numId w:val="7"/>
        </w:numPr>
      </w:pPr>
      <w:r>
        <w:t>An engine – processes the facts and rules against new information</w:t>
      </w:r>
    </w:p>
    <w:p w:rsidR="0090456F" w:rsidRDefault="0090456F" w:rsidP="008C5B64">
      <w:pPr>
        <w:pStyle w:val="ListParagraph"/>
        <w:numPr>
          <w:ilvl w:val="1"/>
          <w:numId w:val="7"/>
        </w:numPr>
      </w:pPr>
      <w:r>
        <w:t>An interface</w:t>
      </w:r>
    </w:p>
    <w:p w:rsidR="0090456F" w:rsidRDefault="0090456F" w:rsidP="008C5B64">
      <w:pPr>
        <w:pStyle w:val="ListParagraph"/>
        <w:numPr>
          <w:ilvl w:val="1"/>
          <w:numId w:val="7"/>
        </w:numPr>
      </w:pPr>
      <w:r>
        <w:t>A language – well defined syntax and semantics</w:t>
      </w:r>
    </w:p>
    <w:p w:rsidR="0090456F" w:rsidRDefault="0090456F" w:rsidP="0090456F">
      <w:pPr>
        <w:pStyle w:val="ListParagraph"/>
        <w:numPr>
          <w:ilvl w:val="2"/>
          <w:numId w:val="7"/>
        </w:numPr>
      </w:pPr>
      <w:r>
        <w:t>The KB is ontologically committed to the engine</w:t>
      </w:r>
    </w:p>
    <w:p w:rsidR="00FC44EA" w:rsidRDefault="00FC44EA" w:rsidP="00FC44EA">
      <w:pPr>
        <w:pStyle w:val="ListParagraph"/>
        <w:numPr>
          <w:ilvl w:val="0"/>
          <w:numId w:val="7"/>
        </w:numPr>
      </w:pPr>
      <w:r>
        <w:t>General classes of ES</w:t>
      </w:r>
    </w:p>
    <w:p w:rsidR="00FC44EA" w:rsidRDefault="00FC44EA" w:rsidP="00FC44EA">
      <w:pPr>
        <w:pStyle w:val="ListParagraph"/>
        <w:numPr>
          <w:ilvl w:val="1"/>
          <w:numId w:val="7"/>
        </w:numPr>
      </w:pPr>
      <w:r>
        <w:t>Rule-based systems</w:t>
      </w:r>
      <w:r w:rsidR="003901AE">
        <w:t xml:space="preserve"> (</w:t>
      </w:r>
      <w:r w:rsidR="003901AE" w:rsidRPr="00A04ABF">
        <w:rPr>
          <w:highlight w:val="yellow"/>
        </w:rPr>
        <w:t>Handout #1</w:t>
      </w:r>
      <w:r w:rsidR="003901AE">
        <w:t>)</w:t>
      </w:r>
    </w:p>
    <w:p w:rsidR="00FC44EA" w:rsidRDefault="00FC44EA" w:rsidP="00FC44EA">
      <w:pPr>
        <w:pStyle w:val="ListParagraph"/>
        <w:numPr>
          <w:ilvl w:val="2"/>
          <w:numId w:val="7"/>
        </w:numPr>
      </w:pPr>
      <w:r>
        <w:t>Forward chaining (predicate to consequent)</w:t>
      </w:r>
    </w:p>
    <w:p w:rsidR="00FC44EA" w:rsidRDefault="00FC44EA" w:rsidP="00FC44EA">
      <w:pPr>
        <w:pStyle w:val="ListParagraph"/>
        <w:numPr>
          <w:ilvl w:val="2"/>
          <w:numId w:val="7"/>
        </w:numPr>
      </w:pPr>
      <w:r>
        <w:t>Backward chaining (consequent to predicate)</w:t>
      </w:r>
    </w:p>
    <w:p w:rsidR="00FC44EA" w:rsidRDefault="00FC44EA" w:rsidP="00FC44EA">
      <w:pPr>
        <w:pStyle w:val="ListParagraph"/>
        <w:numPr>
          <w:ilvl w:val="2"/>
          <w:numId w:val="7"/>
        </w:numPr>
      </w:pPr>
      <w:r>
        <w:t>Special case – object based</w:t>
      </w:r>
      <w:r w:rsidR="00325FB8">
        <w:t xml:space="preserve"> (see NetWeaver below)</w:t>
      </w:r>
    </w:p>
    <w:p w:rsidR="00FC44EA" w:rsidRDefault="00FC44EA" w:rsidP="00FC44EA">
      <w:pPr>
        <w:pStyle w:val="ListParagraph"/>
        <w:numPr>
          <w:ilvl w:val="1"/>
          <w:numId w:val="7"/>
        </w:numPr>
      </w:pPr>
      <w:r>
        <w:t>Blackboard</w:t>
      </w:r>
      <w:r w:rsidR="007F205F">
        <w:t>,</w:t>
      </w:r>
      <w:r>
        <w:t xml:space="preserve"> </w:t>
      </w:r>
      <w:r w:rsidR="00325FB8">
        <w:t>frame-</w:t>
      </w:r>
      <w:r w:rsidR="007F205F">
        <w:t xml:space="preserve"> and agent-</w:t>
      </w:r>
      <w:r w:rsidR="00325FB8">
        <w:t xml:space="preserve">based </w:t>
      </w:r>
      <w:r>
        <w:t>systems</w:t>
      </w:r>
      <w:r w:rsidR="002651BB">
        <w:t xml:space="preserve"> </w:t>
      </w:r>
      <w:r w:rsidR="008A3EDB">
        <w:t>(</w:t>
      </w:r>
      <w:r w:rsidR="008A3EDB" w:rsidRPr="008A3EDB">
        <w:rPr>
          <w:highlight w:val="yellow"/>
        </w:rPr>
        <w:t>Handout #2</w:t>
      </w:r>
      <w:r w:rsidR="008A3EDB">
        <w:t>)</w:t>
      </w:r>
    </w:p>
    <w:p w:rsidR="00325FB8" w:rsidRDefault="00325FB8" w:rsidP="00325FB8">
      <w:pPr>
        <w:pStyle w:val="ListParagraph"/>
        <w:numPr>
          <w:ilvl w:val="2"/>
          <w:numId w:val="7"/>
        </w:numPr>
      </w:pPr>
      <w:r>
        <w:t>Object oriented</w:t>
      </w:r>
    </w:p>
    <w:p w:rsidR="00FC44EA" w:rsidRDefault="0088551A" w:rsidP="00325FB8">
      <w:pPr>
        <w:pStyle w:val="ListParagraph"/>
        <w:numPr>
          <w:ilvl w:val="2"/>
          <w:numId w:val="7"/>
        </w:numPr>
      </w:pPr>
      <w:r>
        <w:t>Components with specialized knowledge</w:t>
      </w:r>
    </w:p>
    <w:p w:rsidR="007F205F" w:rsidRDefault="007F205F" w:rsidP="007F205F">
      <w:pPr>
        <w:pStyle w:val="ListParagraph"/>
        <w:numPr>
          <w:ilvl w:val="3"/>
          <w:numId w:val="7"/>
        </w:numPr>
      </w:pPr>
      <w:r>
        <w:t>Attributes – facts and states pertinent to solving a problem</w:t>
      </w:r>
    </w:p>
    <w:p w:rsidR="007F205F" w:rsidRDefault="007F205F" w:rsidP="007F205F">
      <w:pPr>
        <w:pStyle w:val="ListParagraph"/>
        <w:numPr>
          <w:ilvl w:val="3"/>
          <w:numId w:val="7"/>
        </w:numPr>
      </w:pPr>
      <w:r>
        <w:t>Procedural knowledge</w:t>
      </w:r>
    </w:p>
    <w:p w:rsidR="00FC44EA" w:rsidRDefault="002651BB" w:rsidP="002651BB">
      <w:pPr>
        <w:pStyle w:val="ListParagraph"/>
        <w:ind w:left="1440"/>
      </w:pPr>
      <w:r>
        <w:rPr>
          <w:noProof/>
        </w:rPr>
        <w:drawing>
          <wp:inline distT="0" distB="0" distL="0" distR="0" wp14:anchorId="265E1CAE" wp14:editId="3A8140F8">
            <wp:extent cx="2655418" cy="261456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657936" cy="2617045"/>
                    </a:xfrm>
                    <a:prstGeom prst="rect">
                      <a:avLst/>
                    </a:prstGeom>
                  </pic:spPr>
                </pic:pic>
              </a:graphicData>
            </a:graphic>
          </wp:inline>
        </w:drawing>
      </w:r>
    </w:p>
    <w:p w:rsidR="002651BB" w:rsidRDefault="002651BB" w:rsidP="002651BB">
      <w:pPr>
        <w:pStyle w:val="ListParagraph"/>
        <w:ind w:left="1440"/>
      </w:pPr>
    </w:p>
    <w:p w:rsidR="00FF6660" w:rsidRDefault="00FF6660" w:rsidP="00FF6660">
      <w:pPr>
        <w:pStyle w:val="Heading1"/>
      </w:pPr>
      <w:r>
        <w:lastRenderedPageBreak/>
        <w:t xml:space="preserve">Bayesian </w:t>
      </w:r>
      <w:r w:rsidR="00883CDD">
        <w:t xml:space="preserve">decision </w:t>
      </w:r>
      <w:r>
        <w:t>networks</w:t>
      </w:r>
    </w:p>
    <w:p w:rsidR="00FF6660" w:rsidRDefault="00F20A01" w:rsidP="003D7261">
      <w:pPr>
        <w:pStyle w:val="ListParagraph"/>
        <w:numPr>
          <w:ilvl w:val="0"/>
          <w:numId w:val="16"/>
        </w:numPr>
      </w:pPr>
      <w:r>
        <w:t>A framework for p</w:t>
      </w:r>
      <w:r w:rsidRPr="00F20A01">
        <w:t xml:space="preserve">robabilistic reasoning - </w:t>
      </w:r>
      <w:r w:rsidR="003D7261" w:rsidRPr="00883CDD">
        <w:rPr>
          <w:highlight w:val="yellow"/>
        </w:rPr>
        <w:t>Nyberg et al. 2006</w:t>
      </w:r>
    </w:p>
    <w:p w:rsidR="00E462A1" w:rsidRDefault="00E462A1" w:rsidP="00E462A1">
      <w:pPr>
        <w:pStyle w:val="ListParagraph"/>
        <w:numPr>
          <w:ilvl w:val="1"/>
          <w:numId w:val="16"/>
        </w:numPr>
      </w:pPr>
      <w:r>
        <w:t>A kind of expert system</w:t>
      </w:r>
    </w:p>
    <w:p w:rsidR="00883CDD" w:rsidRDefault="00883CDD" w:rsidP="003D7261">
      <w:pPr>
        <w:pStyle w:val="ListParagraph"/>
        <w:numPr>
          <w:ilvl w:val="0"/>
          <w:numId w:val="16"/>
        </w:numPr>
      </w:pPr>
      <w:r>
        <w:t>Structure</w:t>
      </w:r>
    </w:p>
    <w:p w:rsidR="00883CDD" w:rsidRDefault="00883CDD" w:rsidP="00883CDD">
      <w:pPr>
        <w:pStyle w:val="ListParagraph"/>
        <w:numPr>
          <w:ilvl w:val="1"/>
          <w:numId w:val="16"/>
        </w:numPr>
      </w:pPr>
      <w:r>
        <w:t>A network of nodes and directed links</w:t>
      </w:r>
    </w:p>
    <w:p w:rsidR="00883CDD" w:rsidRDefault="00883CDD" w:rsidP="00883CDD">
      <w:pPr>
        <w:pStyle w:val="ListParagraph"/>
        <w:numPr>
          <w:ilvl w:val="1"/>
          <w:numId w:val="16"/>
        </w:numPr>
      </w:pPr>
      <w:r>
        <w:t>Types of nodes</w:t>
      </w:r>
    </w:p>
    <w:p w:rsidR="00883CDD" w:rsidRDefault="00883CDD" w:rsidP="00883CDD">
      <w:pPr>
        <w:pStyle w:val="ListParagraph"/>
        <w:numPr>
          <w:ilvl w:val="2"/>
          <w:numId w:val="16"/>
        </w:numPr>
      </w:pPr>
      <w:r>
        <w:t>Input (or environment) node (e.g., aspect and stand age in figure)</w:t>
      </w:r>
    </w:p>
    <w:p w:rsidR="00883CDD" w:rsidRDefault="00883CDD" w:rsidP="00883CDD">
      <w:pPr>
        <w:pStyle w:val="ListParagraph"/>
        <w:numPr>
          <w:ilvl w:val="2"/>
          <w:numId w:val="16"/>
        </w:numPr>
      </w:pPr>
      <w:r>
        <w:t>Nature nodes (forest floor characteristics)</w:t>
      </w:r>
    </w:p>
    <w:p w:rsidR="00883CDD" w:rsidRDefault="00883CDD" w:rsidP="00883CDD">
      <w:pPr>
        <w:pStyle w:val="ListParagraph"/>
        <w:numPr>
          <w:ilvl w:val="2"/>
          <w:numId w:val="16"/>
        </w:numPr>
      </w:pPr>
      <w:r>
        <w:t>Decision nodes (stand removal and site preparation)</w:t>
      </w:r>
    </w:p>
    <w:p w:rsidR="00883CDD" w:rsidRDefault="00883CDD" w:rsidP="00883CDD">
      <w:pPr>
        <w:pStyle w:val="ListParagraph"/>
        <w:numPr>
          <w:ilvl w:val="2"/>
          <w:numId w:val="16"/>
        </w:numPr>
      </w:pPr>
      <w:r>
        <w:t>Utility nodes (logging cost/ha and regeneration cost/ha)</w:t>
      </w:r>
    </w:p>
    <w:p w:rsidR="00883CDD" w:rsidRDefault="00883CDD" w:rsidP="00883CDD">
      <w:pPr>
        <w:pStyle w:val="ListParagraph"/>
        <w:numPr>
          <w:ilvl w:val="1"/>
          <w:numId w:val="16"/>
        </w:numPr>
      </w:pPr>
      <w:r>
        <w:t>States</w:t>
      </w:r>
    </w:p>
    <w:p w:rsidR="00883CDD" w:rsidRDefault="00883CDD" w:rsidP="00883CDD">
      <w:pPr>
        <w:pStyle w:val="ListParagraph"/>
        <w:numPr>
          <w:ilvl w:val="2"/>
          <w:numId w:val="16"/>
        </w:numPr>
      </w:pPr>
      <w:r>
        <w:t>States of input nodes have a prior prob. distribution</w:t>
      </w:r>
    </w:p>
    <w:p w:rsidR="00883CDD" w:rsidRDefault="00883CDD" w:rsidP="00883CDD">
      <w:pPr>
        <w:pStyle w:val="ListParagraph"/>
        <w:numPr>
          <w:ilvl w:val="3"/>
          <w:numId w:val="16"/>
        </w:numPr>
      </w:pPr>
      <w:r>
        <w:t>Could be known or uniform</w:t>
      </w:r>
    </w:p>
    <w:p w:rsidR="00883CDD" w:rsidRDefault="00883CDD" w:rsidP="00F20A01">
      <w:pPr>
        <w:pStyle w:val="ListParagraph"/>
        <w:numPr>
          <w:ilvl w:val="2"/>
          <w:numId w:val="16"/>
        </w:numPr>
      </w:pPr>
      <w:r>
        <w:t>States of nature nodes have conditional probabilities determined by their parent nodes</w:t>
      </w:r>
    </w:p>
    <w:p w:rsidR="00883CDD" w:rsidRDefault="00F20A01" w:rsidP="00F20A01">
      <w:pPr>
        <w:pStyle w:val="ListParagraph"/>
        <w:numPr>
          <w:ilvl w:val="2"/>
          <w:numId w:val="16"/>
        </w:numPr>
      </w:pPr>
      <w:r>
        <w:t>States of decision nodes indicate (management) choices</w:t>
      </w:r>
    </w:p>
    <w:p w:rsidR="00F20A01" w:rsidRDefault="00F20A01" w:rsidP="00F20A01">
      <w:pPr>
        <w:pStyle w:val="ListParagraph"/>
        <w:numPr>
          <w:ilvl w:val="2"/>
          <w:numId w:val="16"/>
        </w:numPr>
      </w:pPr>
      <w:r>
        <w:t>Utility nodes assign a utility (cost/benefit) to choices in decision nodes</w:t>
      </w:r>
    </w:p>
    <w:p w:rsidR="00F20A01" w:rsidRDefault="00F20A01" w:rsidP="00F20A01">
      <w:pPr>
        <w:pStyle w:val="ListParagraph"/>
        <w:numPr>
          <w:ilvl w:val="0"/>
          <w:numId w:val="16"/>
        </w:numPr>
      </w:pPr>
      <w:r>
        <w:t>In the figure, terrestrial lichen forage abundance represents the outcome</w:t>
      </w:r>
    </w:p>
    <w:p w:rsidR="00F20A01" w:rsidRDefault="00F20A01" w:rsidP="00F20A01">
      <w:pPr>
        <w:pStyle w:val="ListParagraph"/>
        <w:numPr>
          <w:ilvl w:val="1"/>
          <w:numId w:val="16"/>
        </w:numPr>
      </w:pPr>
      <w:r>
        <w:t>States in the outcome show the posterior probability of each state</w:t>
      </w:r>
    </w:p>
    <w:p w:rsidR="00244104" w:rsidRDefault="00244104" w:rsidP="00FF6660">
      <w:r>
        <w:rPr>
          <w:noProof/>
        </w:rPr>
        <w:drawing>
          <wp:inline distT="0" distB="0" distL="0" distR="0" wp14:anchorId="4F78F46C" wp14:editId="05495E55">
            <wp:extent cx="5155819" cy="3028493"/>
            <wp:effectExtent l="0" t="0" r="6985"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158595" cy="3030124"/>
                    </a:xfrm>
                    <a:prstGeom prst="rect">
                      <a:avLst/>
                    </a:prstGeom>
                  </pic:spPr>
                </pic:pic>
              </a:graphicData>
            </a:graphic>
          </wp:inline>
        </w:drawing>
      </w:r>
    </w:p>
    <w:p w:rsidR="00244104" w:rsidRDefault="00F20A01" w:rsidP="00F20A01">
      <w:pPr>
        <w:pStyle w:val="ListParagraph"/>
        <w:numPr>
          <w:ilvl w:val="0"/>
          <w:numId w:val="16"/>
        </w:numPr>
      </w:pPr>
      <w:r>
        <w:t>Some advantages</w:t>
      </w:r>
    </w:p>
    <w:p w:rsidR="00F20A01" w:rsidRDefault="00F20A01" w:rsidP="00F20A01">
      <w:pPr>
        <w:pStyle w:val="ListParagraph"/>
        <w:numPr>
          <w:ilvl w:val="1"/>
          <w:numId w:val="16"/>
        </w:numPr>
      </w:pPr>
      <w:r>
        <w:t>Scientists comfortable with probabilistic reasoning</w:t>
      </w:r>
    </w:p>
    <w:p w:rsidR="00F20A01" w:rsidRDefault="00F20A01" w:rsidP="00F20A01">
      <w:pPr>
        <w:pStyle w:val="ListParagraph"/>
        <w:numPr>
          <w:ilvl w:val="1"/>
          <w:numId w:val="16"/>
        </w:numPr>
      </w:pPr>
      <w:r>
        <w:t xml:space="preserve">Not hard to implement in commercial software (e.g., </w:t>
      </w:r>
      <w:proofErr w:type="spellStart"/>
      <w:r>
        <w:t>Netica</w:t>
      </w:r>
      <w:proofErr w:type="spellEnd"/>
      <w:r>
        <w:t>)</w:t>
      </w:r>
    </w:p>
    <w:p w:rsidR="00E462A1" w:rsidRDefault="00E462A1" w:rsidP="00F20A01">
      <w:pPr>
        <w:pStyle w:val="ListParagraph"/>
        <w:numPr>
          <w:ilvl w:val="1"/>
          <w:numId w:val="16"/>
        </w:numPr>
      </w:pPr>
      <w:r>
        <w:t xml:space="preserve">Initial model might depend heavily on subjective </w:t>
      </w:r>
      <w:proofErr w:type="spellStart"/>
      <w:r>
        <w:t>probs</w:t>
      </w:r>
      <w:proofErr w:type="spellEnd"/>
      <w:r>
        <w:t xml:space="preserve"> from experts</w:t>
      </w:r>
    </w:p>
    <w:p w:rsidR="00E462A1" w:rsidRDefault="00E462A1" w:rsidP="00E462A1">
      <w:pPr>
        <w:pStyle w:val="ListParagraph"/>
        <w:numPr>
          <w:ilvl w:val="2"/>
          <w:numId w:val="16"/>
        </w:numPr>
      </w:pPr>
      <w:r>
        <w:t xml:space="preserve"> But conditional </w:t>
      </w:r>
      <w:proofErr w:type="spellStart"/>
      <w:r>
        <w:t>probs</w:t>
      </w:r>
      <w:proofErr w:type="spellEnd"/>
      <w:r>
        <w:t xml:space="preserve"> can be updated based on new observations</w:t>
      </w:r>
    </w:p>
    <w:p w:rsidR="00845B53" w:rsidRDefault="00845B53" w:rsidP="003208DB">
      <w:pPr>
        <w:pStyle w:val="Heading1"/>
      </w:pPr>
      <w:r>
        <w:lastRenderedPageBreak/>
        <w:t>NetWeaver</w:t>
      </w:r>
    </w:p>
    <w:p w:rsidR="00D452B1" w:rsidRDefault="00D452B1" w:rsidP="00D452B1">
      <w:pPr>
        <w:pStyle w:val="ListParagraph"/>
        <w:numPr>
          <w:ilvl w:val="0"/>
          <w:numId w:val="8"/>
        </w:numPr>
      </w:pPr>
      <w:r>
        <w:t>Object-oriented rule-base</w:t>
      </w:r>
    </w:p>
    <w:p w:rsidR="00D452B1" w:rsidRDefault="00D452B1" w:rsidP="00D452B1">
      <w:pPr>
        <w:pStyle w:val="ListParagraph"/>
        <w:numPr>
          <w:ilvl w:val="1"/>
          <w:numId w:val="8"/>
        </w:numPr>
      </w:pPr>
      <w:r>
        <w:t>Graphical representation</w:t>
      </w:r>
    </w:p>
    <w:p w:rsidR="00845B53" w:rsidRDefault="00EB3E04" w:rsidP="00D452B1">
      <w:pPr>
        <w:pStyle w:val="ListParagraph"/>
        <w:numPr>
          <w:ilvl w:val="1"/>
          <w:numId w:val="8"/>
        </w:numPr>
      </w:pPr>
      <w:r>
        <w:t>Cognitive theory -</w:t>
      </w:r>
      <w:r w:rsidR="00D452B1">
        <w:t xml:space="preserve"> logical and spatial reasoning</w:t>
      </w:r>
    </w:p>
    <w:p w:rsidR="00FF6660" w:rsidRDefault="00FF6660" w:rsidP="00D452B1">
      <w:pPr>
        <w:pStyle w:val="ListParagraph"/>
        <w:numPr>
          <w:ilvl w:val="1"/>
          <w:numId w:val="8"/>
        </w:numPr>
      </w:pPr>
      <w:r>
        <w:t>Fuzzy logic</w:t>
      </w:r>
      <w:r w:rsidR="00537EDE">
        <w:t xml:space="preserve"> (</w:t>
      </w:r>
      <w:proofErr w:type="spellStart"/>
      <w:r w:rsidR="00537EDE">
        <w:t>Zadeh</w:t>
      </w:r>
      <w:proofErr w:type="spellEnd"/>
      <w:r w:rsidR="00537EDE">
        <w:t xml:space="preserve"> 1965, 1968, 1975a, 1975b, 1976)</w:t>
      </w:r>
    </w:p>
    <w:p w:rsidR="00FF6660" w:rsidRDefault="00FF6660" w:rsidP="00FF6660">
      <w:pPr>
        <w:pStyle w:val="ListParagraph"/>
        <w:numPr>
          <w:ilvl w:val="0"/>
          <w:numId w:val="8"/>
        </w:numPr>
      </w:pPr>
      <w:r>
        <w:t>Conclusions and premises</w:t>
      </w:r>
    </w:p>
    <w:p w:rsidR="00FF6660" w:rsidRDefault="00537EDE" w:rsidP="00FF6660">
      <w:pPr>
        <w:pStyle w:val="ListParagraph"/>
        <w:numPr>
          <w:ilvl w:val="1"/>
          <w:numId w:val="8"/>
        </w:numPr>
      </w:pPr>
      <w:r>
        <w:t>A network of networks - a</w:t>
      </w:r>
      <w:r w:rsidR="00FF6660">
        <w:t xml:space="preserve"> recursive architecture (see figure)</w:t>
      </w:r>
    </w:p>
    <w:p w:rsidR="00845B53" w:rsidRDefault="00845B53" w:rsidP="00845B53">
      <w:r w:rsidRPr="00845B53">
        <w:rPr>
          <w:noProof/>
        </w:rPr>
        <w:drawing>
          <wp:inline distT="0" distB="0" distL="0" distR="0" wp14:anchorId="52D6077D" wp14:editId="77EA317B">
            <wp:extent cx="3413429" cy="3218688"/>
            <wp:effectExtent l="0" t="0" r="0" b="1270"/>
            <wp:docPr id="1026" name="Picture 2" descr="C:\Documents and Settings\kreynolds\My Documents\Publications\Powerpoint\critical loads\Reynolds HICSS part 3\fig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Documents and Settings\kreynolds\My Documents\Publications\Powerpoint\critical loads\Reynolds HICSS part 3\fig02.tif"/>
                    <pic:cNvPicPr>
                      <a:picLocks noChangeAspect="1" noChangeArrowheads="1"/>
                    </pic:cNvPicPr>
                  </pic:nvPicPr>
                  <pic:blipFill>
                    <a:blip r:embed="rId10" cstate="print"/>
                    <a:srcRect/>
                    <a:stretch>
                      <a:fillRect/>
                    </a:stretch>
                  </pic:blipFill>
                  <pic:spPr bwMode="auto">
                    <a:xfrm>
                      <a:off x="0" y="0"/>
                      <a:ext cx="3414078" cy="3219300"/>
                    </a:xfrm>
                    <a:prstGeom prst="rect">
                      <a:avLst/>
                    </a:prstGeom>
                    <a:noFill/>
                  </pic:spPr>
                </pic:pic>
              </a:graphicData>
            </a:graphic>
          </wp:inline>
        </w:drawing>
      </w:r>
    </w:p>
    <w:p w:rsidR="00617861" w:rsidRDefault="00617861" w:rsidP="00845B53">
      <w:proofErr w:type="gramStart"/>
      <w:r>
        <w:t>Figure.</w:t>
      </w:r>
      <w:proofErr w:type="gramEnd"/>
      <w:r>
        <w:t xml:space="preserve"> A basic logic model to assess </w:t>
      </w:r>
      <w:r w:rsidR="00D452B1">
        <w:t xml:space="preserve">aquatic impacts </w:t>
      </w:r>
      <w:r w:rsidR="00EB3E04">
        <w:t xml:space="preserve">in watersheds </w:t>
      </w:r>
      <w:r w:rsidR="00D452B1">
        <w:t xml:space="preserve">associated with </w:t>
      </w:r>
      <w:r w:rsidR="00EB3E04">
        <w:t xml:space="preserve">atmospheric </w:t>
      </w:r>
      <w:r w:rsidR="00D452B1">
        <w:t>sulfur deposition. The model represents a formal logical discourse.</w:t>
      </w:r>
    </w:p>
    <w:p w:rsidR="00D452B1" w:rsidRDefault="00D452B1" w:rsidP="00D452B1">
      <w:pPr>
        <w:pStyle w:val="ListParagraph"/>
        <w:numPr>
          <w:ilvl w:val="0"/>
          <w:numId w:val="8"/>
        </w:numPr>
      </w:pPr>
      <w:r>
        <w:t>Fuzzy logic versus classical logic</w:t>
      </w:r>
    </w:p>
    <w:p w:rsidR="00D452B1" w:rsidRDefault="00D452B1" w:rsidP="00D452B1">
      <w:pPr>
        <w:pStyle w:val="ListParagraph"/>
        <w:numPr>
          <w:ilvl w:val="1"/>
          <w:numId w:val="8"/>
        </w:numPr>
      </w:pPr>
      <w:r>
        <w:t>The concept of degree of set membership</w:t>
      </w:r>
    </w:p>
    <w:p w:rsidR="00EB3E04" w:rsidRDefault="00EB3E04" w:rsidP="00D452B1">
      <w:pPr>
        <w:pStyle w:val="ListParagraph"/>
        <w:numPr>
          <w:ilvl w:val="1"/>
          <w:numId w:val="8"/>
        </w:numPr>
      </w:pPr>
      <w:r>
        <w:t>Truth values and strength of evidence</w:t>
      </w:r>
      <w:r w:rsidR="00537EDE">
        <w:t xml:space="preserve"> – the key metric of a network</w:t>
      </w:r>
    </w:p>
    <w:p w:rsidR="00FF6660" w:rsidRDefault="00FF6660" w:rsidP="00FF6660">
      <w:pPr>
        <w:pStyle w:val="ListParagraph"/>
        <w:numPr>
          <w:ilvl w:val="0"/>
          <w:numId w:val="8"/>
        </w:numPr>
      </w:pPr>
      <w:r>
        <w:t>Some advantages</w:t>
      </w:r>
    </w:p>
    <w:p w:rsidR="00FF6660" w:rsidRDefault="00FF6660" w:rsidP="00FF6660">
      <w:pPr>
        <w:pStyle w:val="ListParagraph"/>
        <w:numPr>
          <w:ilvl w:val="1"/>
          <w:numId w:val="8"/>
        </w:numPr>
      </w:pPr>
      <w:r>
        <w:t xml:space="preserve">Can accommodate very </w:t>
      </w:r>
      <w:r w:rsidR="00EB3E04">
        <w:t xml:space="preserve">complex, </w:t>
      </w:r>
      <w:r>
        <w:t>abstract problems (e.g., sustainability)</w:t>
      </w:r>
    </w:p>
    <w:p w:rsidR="00FF6660" w:rsidRDefault="00FF6660" w:rsidP="00FF6660">
      <w:pPr>
        <w:pStyle w:val="ListParagraph"/>
        <w:numPr>
          <w:ilvl w:val="1"/>
          <w:numId w:val="8"/>
        </w:numPr>
      </w:pPr>
      <w:r>
        <w:t>Very parsimonious representation compared to classical rule bases or Bayesian models</w:t>
      </w:r>
    </w:p>
    <w:p w:rsidR="003208DB" w:rsidRDefault="003208DB" w:rsidP="003208DB">
      <w:pPr>
        <w:pStyle w:val="Heading1"/>
      </w:pPr>
      <w:r>
        <w:t>Multi-criteria decision systems</w:t>
      </w:r>
    </w:p>
    <w:p w:rsidR="003208DB" w:rsidRDefault="00B32D43" w:rsidP="00B32D43">
      <w:pPr>
        <w:pStyle w:val="ListParagraph"/>
        <w:numPr>
          <w:ilvl w:val="0"/>
          <w:numId w:val="13"/>
        </w:numPr>
      </w:pPr>
      <w:r>
        <w:t>A structured approach to decision making.</w:t>
      </w:r>
    </w:p>
    <w:p w:rsidR="00B32D43" w:rsidRDefault="00B32D43" w:rsidP="00B32D43">
      <w:pPr>
        <w:pStyle w:val="ListParagraph"/>
        <w:numPr>
          <w:ilvl w:val="0"/>
          <w:numId w:val="13"/>
        </w:numPr>
      </w:pPr>
      <w:r>
        <w:t xml:space="preserve">Various </w:t>
      </w:r>
      <w:r w:rsidR="00F86150">
        <w:t>approaches</w:t>
      </w:r>
      <w:r>
        <w:t xml:space="preserve"> have been devised</w:t>
      </w:r>
      <w:r w:rsidR="00F86150">
        <w:t xml:space="preserve"> since the late 1970s.</w:t>
      </w:r>
    </w:p>
    <w:p w:rsidR="00F86150" w:rsidRDefault="00F86150" w:rsidP="00B32D43">
      <w:pPr>
        <w:pStyle w:val="ListParagraph"/>
        <w:numPr>
          <w:ilvl w:val="0"/>
          <w:numId w:val="13"/>
        </w:numPr>
      </w:pPr>
      <w:r>
        <w:t>Two of the most popular methodologies</w:t>
      </w:r>
    </w:p>
    <w:p w:rsidR="00F86150" w:rsidRDefault="00F86150" w:rsidP="00F86150">
      <w:pPr>
        <w:pStyle w:val="ListParagraph"/>
        <w:numPr>
          <w:ilvl w:val="1"/>
          <w:numId w:val="13"/>
        </w:numPr>
      </w:pPr>
      <w:r>
        <w:t xml:space="preserve">Analytic Hierarchy Process (AHP, </w:t>
      </w:r>
      <w:proofErr w:type="spellStart"/>
      <w:r>
        <w:t>Saaty</w:t>
      </w:r>
      <w:proofErr w:type="spellEnd"/>
      <w:r>
        <w:t xml:space="preserve"> 1992).</w:t>
      </w:r>
    </w:p>
    <w:p w:rsidR="00F86150" w:rsidRDefault="00F86150" w:rsidP="00F86150">
      <w:pPr>
        <w:pStyle w:val="ListParagraph"/>
        <w:numPr>
          <w:ilvl w:val="1"/>
          <w:numId w:val="13"/>
        </w:numPr>
      </w:pPr>
      <w:r>
        <w:t xml:space="preserve">The </w:t>
      </w:r>
      <w:r w:rsidR="00EB3E93">
        <w:t xml:space="preserve">Simple </w:t>
      </w:r>
      <w:r>
        <w:t xml:space="preserve">Multi-attribute Rating Technique (SMART, </w:t>
      </w:r>
      <w:proofErr w:type="spellStart"/>
      <w:r w:rsidRPr="00B32D43">
        <w:t>Kamenetzky</w:t>
      </w:r>
      <w:proofErr w:type="spellEnd"/>
      <w:r w:rsidRPr="00B32D43">
        <w:t xml:space="preserve"> 1982</w:t>
      </w:r>
      <w:r>
        <w:t>).</w:t>
      </w:r>
    </w:p>
    <w:p w:rsidR="00F86150" w:rsidRDefault="00F86150" w:rsidP="00F86150">
      <w:pPr>
        <w:pStyle w:val="ListParagraph"/>
        <w:numPr>
          <w:ilvl w:val="0"/>
          <w:numId w:val="13"/>
        </w:numPr>
      </w:pPr>
      <w:r>
        <w:lastRenderedPageBreak/>
        <w:t>The AHP approach</w:t>
      </w:r>
    </w:p>
    <w:p w:rsidR="00F86150" w:rsidRDefault="00F86150" w:rsidP="00F86150">
      <w:pPr>
        <w:pStyle w:val="ListParagraph"/>
        <w:numPr>
          <w:ilvl w:val="1"/>
          <w:numId w:val="13"/>
        </w:numPr>
      </w:pPr>
      <w:r>
        <w:t>Goal, criteria (and perhaps multiple levels of subcriteria), and attributes (see figure)</w:t>
      </w:r>
    </w:p>
    <w:p w:rsidR="00F86150" w:rsidRDefault="00F86150" w:rsidP="00F86150">
      <w:pPr>
        <w:pStyle w:val="ListParagraph"/>
        <w:numPr>
          <w:ilvl w:val="2"/>
          <w:numId w:val="13"/>
        </w:numPr>
      </w:pPr>
      <w:r>
        <w:t>The goal describes the overall purpose</w:t>
      </w:r>
    </w:p>
    <w:p w:rsidR="00F86150" w:rsidRDefault="00F86150" w:rsidP="00F86150">
      <w:pPr>
        <w:pStyle w:val="ListParagraph"/>
        <w:numPr>
          <w:ilvl w:val="2"/>
          <w:numId w:val="13"/>
        </w:numPr>
      </w:pPr>
      <w:r>
        <w:t>The criteria (and subcriteria) specify the requirements for satisfying the goal.</w:t>
      </w:r>
    </w:p>
    <w:p w:rsidR="00F86150" w:rsidRDefault="00F86150" w:rsidP="00F86150">
      <w:pPr>
        <w:pStyle w:val="ListParagraph"/>
        <w:numPr>
          <w:ilvl w:val="2"/>
          <w:numId w:val="13"/>
        </w:numPr>
      </w:pPr>
      <w:r>
        <w:t>The attributes (lowest level criteria) describe the properties of the alternatives.</w:t>
      </w:r>
    </w:p>
    <w:p w:rsidR="009C7991" w:rsidRDefault="009C7991" w:rsidP="009C7991">
      <w:pPr>
        <w:pStyle w:val="ListParagraph"/>
        <w:numPr>
          <w:ilvl w:val="1"/>
          <w:numId w:val="13"/>
        </w:numPr>
      </w:pPr>
      <w:r>
        <w:t>Weights on criteria derived by pair-wise comparisons of the importance of criteria or sub-criteria</w:t>
      </w:r>
    </w:p>
    <w:p w:rsidR="00B32D43" w:rsidRDefault="00B32D43" w:rsidP="003208DB">
      <w:r>
        <w:rPr>
          <w:noProof/>
        </w:rPr>
        <w:drawing>
          <wp:inline distT="0" distB="0" distL="0" distR="0" wp14:anchorId="1BDEDA27" wp14:editId="4F63D0F9">
            <wp:extent cx="4067251" cy="2419945"/>
            <wp:effectExtent l="0" t="0" r="0" b="0"/>
            <wp:docPr id="880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67"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69651" cy="2421373"/>
                    </a:xfrm>
                    <a:prstGeom prst="rect">
                      <a:avLst/>
                    </a:prstGeom>
                    <a:noFill/>
                    <a:ln>
                      <a:noFill/>
                    </a:ln>
                    <a:effectLst/>
                    <a:extLst/>
                  </pic:spPr>
                </pic:pic>
              </a:graphicData>
            </a:graphic>
          </wp:inline>
        </w:drawing>
      </w:r>
    </w:p>
    <w:p w:rsidR="00B32D43" w:rsidRDefault="00B32D43" w:rsidP="003208DB">
      <w:proofErr w:type="gramStart"/>
      <w:r>
        <w:t>Figure.</w:t>
      </w:r>
      <w:proofErr w:type="gramEnd"/>
      <w:r>
        <w:t xml:space="preserve"> </w:t>
      </w:r>
      <w:proofErr w:type="gramStart"/>
      <w:r>
        <w:t>A CDP model to determine priorities for watershed restoration.</w:t>
      </w:r>
      <w:proofErr w:type="gramEnd"/>
      <w:r>
        <w:t xml:space="preserve"> Here, the alternatives are spatial elements of the landscape (watersheds).</w:t>
      </w:r>
    </w:p>
    <w:p w:rsidR="009C7991" w:rsidRDefault="009C7991" w:rsidP="009C7991">
      <w:pPr>
        <w:pStyle w:val="ListParagraph"/>
        <w:numPr>
          <w:ilvl w:val="0"/>
          <w:numId w:val="13"/>
        </w:numPr>
      </w:pPr>
      <w:r>
        <w:t>The SMART approach</w:t>
      </w:r>
    </w:p>
    <w:p w:rsidR="009C7991" w:rsidRDefault="009C7991" w:rsidP="009C7991">
      <w:pPr>
        <w:pStyle w:val="ListParagraph"/>
        <w:numPr>
          <w:ilvl w:val="1"/>
          <w:numId w:val="14"/>
        </w:numPr>
      </w:pPr>
      <w:r>
        <w:t>Utility functions</w:t>
      </w:r>
    </w:p>
    <w:p w:rsidR="009C7991" w:rsidRDefault="009C7991" w:rsidP="009C7991">
      <w:pPr>
        <w:pStyle w:val="ListParagraph"/>
        <w:numPr>
          <w:ilvl w:val="2"/>
          <w:numId w:val="14"/>
        </w:numPr>
      </w:pPr>
      <w:r>
        <w:t>Map observed attribute values into measures of utility – normalization!</w:t>
      </w:r>
    </w:p>
    <w:p w:rsidR="009C7991" w:rsidRDefault="009C7991" w:rsidP="009C7991">
      <w:pPr>
        <w:pStyle w:val="ListParagraph"/>
        <w:numPr>
          <w:ilvl w:val="2"/>
          <w:numId w:val="14"/>
        </w:numPr>
      </w:pPr>
      <w:r>
        <w:t>E.g., how well does the observed value satisfy the criterion?</w:t>
      </w:r>
    </w:p>
    <w:p w:rsidR="009C7991" w:rsidRDefault="009C7991" w:rsidP="009C7991">
      <w:pPr>
        <w:pStyle w:val="ListParagraph"/>
        <w:numPr>
          <w:ilvl w:val="0"/>
          <w:numId w:val="13"/>
        </w:numPr>
      </w:pPr>
      <w:r>
        <w:t>Combining AHP and SMART – Criterium DecisionPlus</w:t>
      </w:r>
    </w:p>
    <w:p w:rsidR="009C7991" w:rsidRDefault="009C7991" w:rsidP="009C7991">
      <w:pPr>
        <w:pStyle w:val="ListParagraph"/>
        <w:numPr>
          <w:ilvl w:val="1"/>
          <w:numId w:val="14"/>
        </w:numPr>
      </w:pPr>
      <w:r>
        <w:t>Practical issues for spatial analysis</w:t>
      </w:r>
      <w:r w:rsidR="00EB3E93">
        <w:t xml:space="preserve"> (e.g., pair-wise comparisons of landscape elements)</w:t>
      </w:r>
    </w:p>
    <w:p w:rsidR="009C7991" w:rsidRDefault="009C7991" w:rsidP="009C7991">
      <w:pPr>
        <w:pStyle w:val="ListParagraph"/>
        <w:numPr>
          <w:ilvl w:val="1"/>
          <w:numId w:val="14"/>
        </w:numPr>
      </w:pPr>
      <w:r>
        <w:t>Minimizes some theoretical problems with the pure AHP</w:t>
      </w:r>
    </w:p>
    <w:p w:rsidR="00EB3E93" w:rsidRDefault="00EB3E93" w:rsidP="00EB3E93">
      <w:pPr>
        <w:pStyle w:val="ListParagraph"/>
        <w:numPr>
          <w:ilvl w:val="2"/>
          <w:numId w:val="14"/>
        </w:numPr>
      </w:pPr>
      <w:r>
        <w:t>The rank reversal problem</w:t>
      </w:r>
    </w:p>
    <w:p w:rsidR="00EB3E93" w:rsidRDefault="00EB3E93" w:rsidP="00EB3E93">
      <w:pPr>
        <w:pStyle w:val="ListParagraph"/>
        <w:numPr>
          <w:ilvl w:val="0"/>
          <w:numId w:val="13"/>
        </w:numPr>
      </w:pPr>
      <w:r>
        <w:t>Use decision-support features of CDP</w:t>
      </w:r>
    </w:p>
    <w:p w:rsidR="00EB3E93" w:rsidRDefault="00EB3E93" w:rsidP="00EB3E93">
      <w:pPr>
        <w:pStyle w:val="ListParagraph"/>
        <w:numPr>
          <w:ilvl w:val="1"/>
          <w:numId w:val="13"/>
        </w:numPr>
      </w:pPr>
      <w:r>
        <w:t>Contributions of criteria</w:t>
      </w:r>
    </w:p>
    <w:p w:rsidR="00EB3E93" w:rsidRDefault="00EB3E93" w:rsidP="00EB3E93">
      <w:pPr>
        <w:pStyle w:val="ListParagraph"/>
        <w:numPr>
          <w:ilvl w:val="1"/>
          <w:numId w:val="13"/>
        </w:numPr>
      </w:pPr>
      <w:r>
        <w:t>Sensitivity analysis</w:t>
      </w:r>
    </w:p>
    <w:p w:rsidR="00EB3E93" w:rsidRDefault="00EB3E93" w:rsidP="00EB3E93">
      <w:pPr>
        <w:pStyle w:val="ListParagraph"/>
        <w:numPr>
          <w:ilvl w:val="1"/>
          <w:numId w:val="13"/>
        </w:numPr>
      </w:pPr>
      <w:r>
        <w:t>Trade-off analysis</w:t>
      </w:r>
    </w:p>
    <w:p w:rsidR="00617861" w:rsidRDefault="00617861" w:rsidP="00617861">
      <w:pPr>
        <w:pStyle w:val="Heading1"/>
      </w:pPr>
      <w:r>
        <w:t>Contemporary, integrated systems</w:t>
      </w:r>
    </w:p>
    <w:p w:rsidR="00617861" w:rsidRDefault="004E76E7" w:rsidP="00BB1B33">
      <w:pPr>
        <w:pStyle w:val="ListParagraph"/>
        <w:numPr>
          <w:ilvl w:val="0"/>
          <w:numId w:val="15"/>
        </w:numPr>
      </w:pPr>
      <w:r>
        <w:t>There are many!</w:t>
      </w:r>
    </w:p>
    <w:p w:rsidR="004E76E7" w:rsidRDefault="004E76E7" w:rsidP="004E76E7">
      <w:pPr>
        <w:pStyle w:val="ListParagraph"/>
        <w:numPr>
          <w:ilvl w:val="1"/>
          <w:numId w:val="15"/>
        </w:numPr>
      </w:pPr>
      <w:r>
        <w:t xml:space="preserve">Have a look at the FORSYS COST Action 0804 </w:t>
      </w:r>
      <w:hyperlink r:id="rId12" w:history="1">
        <w:r w:rsidRPr="002467CE">
          <w:rPr>
            <w:rStyle w:val="Hyperlink"/>
          </w:rPr>
          <w:t>http://fp0804.emu.ee/wiki/index.php/Category:DSS</w:t>
        </w:r>
      </w:hyperlink>
    </w:p>
    <w:p w:rsidR="004E76E7" w:rsidRDefault="004E76E7" w:rsidP="004E76E7">
      <w:pPr>
        <w:pStyle w:val="ListParagraph"/>
        <w:numPr>
          <w:ilvl w:val="0"/>
          <w:numId w:val="15"/>
        </w:numPr>
      </w:pPr>
      <w:r>
        <w:lastRenderedPageBreak/>
        <w:t>What I mean by integrated systems</w:t>
      </w:r>
    </w:p>
    <w:p w:rsidR="004E76E7" w:rsidRDefault="004E76E7" w:rsidP="004E76E7">
      <w:pPr>
        <w:pStyle w:val="ListParagraph"/>
        <w:numPr>
          <w:ilvl w:val="1"/>
          <w:numId w:val="15"/>
        </w:numPr>
      </w:pPr>
      <w:r>
        <w:t>An integrated system will typically contain some or all (very rare!) of the following components</w:t>
      </w:r>
    </w:p>
    <w:p w:rsidR="004E76E7" w:rsidRDefault="004E76E7" w:rsidP="004E76E7">
      <w:pPr>
        <w:pStyle w:val="ListParagraph"/>
        <w:numPr>
          <w:ilvl w:val="2"/>
          <w:numId w:val="15"/>
        </w:numPr>
      </w:pPr>
      <w:r>
        <w:t xml:space="preserve">A GIS platform (ArcGIS, GRASS, IDRISI, </w:t>
      </w:r>
      <w:r w:rsidR="008A22FD">
        <w:t>etc.</w:t>
      </w:r>
      <w:r>
        <w:t>)</w:t>
      </w:r>
    </w:p>
    <w:p w:rsidR="004E76E7" w:rsidRDefault="004E76E7" w:rsidP="004E76E7">
      <w:pPr>
        <w:pStyle w:val="ListParagraph"/>
        <w:numPr>
          <w:ilvl w:val="2"/>
          <w:numId w:val="15"/>
        </w:numPr>
      </w:pPr>
      <w:r>
        <w:t>A database management system</w:t>
      </w:r>
    </w:p>
    <w:p w:rsidR="008A22FD" w:rsidRDefault="008A22FD" w:rsidP="004E76E7">
      <w:pPr>
        <w:pStyle w:val="ListParagraph"/>
        <w:numPr>
          <w:ilvl w:val="2"/>
          <w:numId w:val="15"/>
        </w:numPr>
      </w:pPr>
      <w:r>
        <w:t>An optimization system (goal programming, mixed-integer programming, etc.)</w:t>
      </w:r>
    </w:p>
    <w:p w:rsidR="004E76E7" w:rsidRDefault="004E76E7" w:rsidP="004E76E7">
      <w:pPr>
        <w:pStyle w:val="ListParagraph"/>
        <w:numPr>
          <w:ilvl w:val="2"/>
          <w:numId w:val="15"/>
        </w:numPr>
      </w:pPr>
      <w:r>
        <w:t>A knowledge-based system (rule-based, Bayesian</w:t>
      </w:r>
      <w:r w:rsidR="008A22FD">
        <w:t>, blackboard, agent-based, etc.</w:t>
      </w:r>
      <w:r>
        <w:t>)</w:t>
      </w:r>
    </w:p>
    <w:p w:rsidR="004E76E7" w:rsidRDefault="008A22FD" w:rsidP="004E76E7">
      <w:pPr>
        <w:pStyle w:val="ListParagraph"/>
        <w:numPr>
          <w:ilvl w:val="2"/>
          <w:numId w:val="15"/>
        </w:numPr>
      </w:pPr>
      <w:r>
        <w:t xml:space="preserve">One or more </w:t>
      </w:r>
      <w:r w:rsidR="004E76E7">
        <w:t>simulator</w:t>
      </w:r>
      <w:r>
        <w:t>s</w:t>
      </w:r>
      <w:r w:rsidR="004E76E7">
        <w:t xml:space="preserve"> (lots of possibilities here)</w:t>
      </w:r>
    </w:p>
    <w:p w:rsidR="001A7280" w:rsidRDefault="001A7280" w:rsidP="008921C0">
      <w:pPr>
        <w:pStyle w:val="Heading1"/>
      </w:pPr>
      <w:r>
        <w:t>Reading</w:t>
      </w:r>
    </w:p>
    <w:p w:rsidR="006C3609" w:rsidRPr="003D7261" w:rsidRDefault="006C3609" w:rsidP="006C3609">
      <w:pPr>
        <w:pStyle w:val="ListParagraph"/>
        <w:numPr>
          <w:ilvl w:val="0"/>
          <w:numId w:val="6"/>
        </w:numPr>
        <w:autoSpaceDE w:val="0"/>
        <w:autoSpaceDN w:val="0"/>
        <w:adjustRightInd w:val="0"/>
        <w:spacing w:after="0" w:line="240" w:lineRule="auto"/>
        <w:rPr>
          <w:highlight w:val="yellow"/>
        </w:rPr>
      </w:pPr>
      <w:r w:rsidRPr="003D7261">
        <w:rPr>
          <w:highlight w:val="yellow"/>
        </w:rPr>
        <w:t xml:space="preserve">Thompson, M.P. B.G. </w:t>
      </w:r>
      <w:proofErr w:type="spellStart"/>
      <w:r w:rsidRPr="003D7261">
        <w:rPr>
          <w:highlight w:val="yellow"/>
        </w:rPr>
        <w:t>Marcot</w:t>
      </w:r>
      <w:proofErr w:type="spellEnd"/>
      <w:r w:rsidRPr="003D7261">
        <w:rPr>
          <w:highlight w:val="yellow"/>
        </w:rPr>
        <w:t xml:space="preserve">, F.R. Thompson, III, S. McNulty, L.A. Fisher, M.C. Runge, D. Cleaves, and M. Tomosy. 2013. The Science of </w:t>
      </w:r>
      <w:proofErr w:type="spellStart"/>
      <w:r w:rsidRPr="003D7261">
        <w:rPr>
          <w:highlight w:val="yellow"/>
        </w:rPr>
        <w:t>Decisionmaking</w:t>
      </w:r>
      <w:proofErr w:type="spellEnd"/>
      <w:r w:rsidRPr="003D7261">
        <w:rPr>
          <w:highlight w:val="yellow"/>
        </w:rPr>
        <w:t>: Applications for Sustainable Forest and Grassland Management in the National Forest System. General Technical Report WO-88. USDA Department of Agriculture, Forest Service, Washington, DC.</w:t>
      </w:r>
    </w:p>
    <w:p w:rsidR="008921C0" w:rsidRDefault="006C3609" w:rsidP="008921C0">
      <w:pPr>
        <w:pStyle w:val="Heading1"/>
      </w:pPr>
      <w:r>
        <w:t>Additional r</w:t>
      </w:r>
      <w:r w:rsidR="008921C0">
        <w:t>eferences</w:t>
      </w:r>
    </w:p>
    <w:p w:rsidR="008921C0" w:rsidRDefault="008921C0" w:rsidP="00673D9F">
      <w:pPr>
        <w:pStyle w:val="ListParagraph"/>
        <w:numPr>
          <w:ilvl w:val="0"/>
          <w:numId w:val="6"/>
        </w:numPr>
        <w:autoSpaceDE w:val="0"/>
        <w:autoSpaceDN w:val="0"/>
        <w:adjustRightInd w:val="0"/>
        <w:spacing w:after="0" w:line="240" w:lineRule="auto"/>
      </w:pPr>
      <w:proofErr w:type="spellStart"/>
      <w:r w:rsidRPr="008921C0">
        <w:t>Holsapple</w:t>
      </w:r>
      <w:proofErr w:type="spellEnd"/>
      <w:r w:rsidRPr="008921C0">
        <w:t xml:space="preserve">, C.W., 2003. Decision support systems. In: </w:t>
      </w:r>
      <w:proofErr w:type="spellStart"/>
      <w:r w:rsidRPr="008921C0">
        <w:t>Bidgoli</w:t>
      </w:r>
      <w:proofErr w:type="spellEnd"/>
      <w:r w:rsidRPr="008921C0">
        <w:t xml:space="preserve">, H. (Ed.), Encyclopedia of Information Systems, vol. I. Academic Press, New York, </w:t>
      </w:r>
      <w:proofErr w:type="gramStart"/>
      <w:r w:rsidRPr="008921C0">
        <w:t>pp</w:t>
      </w:r>
      <w:proofErr w:type="gramEnd"/>
      <w:r w:rsidRPr="008921C0">
        <w:t>. 551–565.</w:t>
      </w:r>
    </w:p>
    <w:p w:rsidR="00673D9F" w:rsidRDefault="00673D9F" w:rsidP="00673D9F">
      <w:pPr>
        <w:pStyle w:val="ListParagraph"/>
        <w:numPr>
          <w:ilvl w:val="0"/>
          <w:numId w:val="6"/>
        </w:numPr>
        <w:autoSpaceDE w:val="0"/>
        <w:autoSpaceDN w:val="0"/>
        <w:adjustRightInd w:val="0"/>
        <w:spacing w:after="0" w:line="240" w:lineRule="auto"/>
      </w:pPr>
      <w:r w:rsidRPr="00673D9F">
        <w:t xml:space="preserve">Johnson, K.N., Stuart, T.W., </w:t>
      </w:r>
      <w:proofErr w:type="spellStart"/>
      <w:r w:rsidRPr="00673D9F">
        <w:t>Crim</w:t>
      </w:r>
      <w:proofErr w:type="spellEnd"/>
      <w:r w:rsidRPr="00673D9F">
        <w:t xml:space="preserve">, S.A., 1986. FORPLAN. Version 2: An Overview. U.S. Department of </w:t>
      </w:r>
      <w:proofErr w:type="spellStart"/>
      <w:r w:rsidRPr="00673D9F">
        <w:t>Agriculture</w:t>
      </w:r>
      <w:proofErr w:type="gramStart"/>
      <w:r w:rsidRPr="00673D9F">
        <w:t>,Forest</w:t>
      </w:r>
      <w:proofErr w:type="spellEnd"/>
      <w:proofErr w:type="gramEnd"/>
      <w:r w:rsidRPr="00673D9F">
        <w:t xml:space="preserve"> Service, Land Management Planning, Washington, DC.</w:t>
      </w:r>
    </w:p>
    <w:p w:rsidR="00B32D43" w:rsidRDefault="00B32D43" w:rsidP="00B32D43">
      <w:pPr>
        <w:pStyle w:val="ListParagraph"/>
        <w:numPr>
          <w:ilvl w:val="0"/>
          <w:numId w:val="6"/>
        </w:numPr>
        <w:autoSpaceDE w:val="0"/>
        <w:autoSpaceDN w:val="0"/>
        <w:adjustRightInd w:val="0"/>
        <w:spacing w:after="0" w:line="240" w:lineRule="auto"/>
      </w:pPr>
      <w:proofErr w:type="spellStart"/>
      <w:r w:rsidRPr="00B32D43">
        <w:t>Kamenetzky</w:t>
      </w:r>
      <w:proofErr w:type="spellEnd"/>
      <w:r w:rsidRPr="00B32D43">
        <w:t>, R. 1982. The relationship between the analytical hierarchy process and the additive value function. Decision Sciences. 13: 702-716.</w:t>
      </w:r>
    </w:p>
    <w:p w:rsidR="008921C0" w:rsidRDefault="008921C0" w:rsidP="00B32D43">
      <w:pPr>
        <w:pStyle w:val="ListParagraph"/>
        <w:numPr>
          <w:ilvl w:val="0"/>
          <w:numId w:val="6"/>
        </w:numPr>
        <w:autoSpaceDE w:val="0"/>
        <w:autoSpaceDN w:val="0"/>
        <w:adjustRightInd w:val="0"/>
        <w:spacing w:after="0" w:line="240" w:lineRule="auto"/>
      </w:pPr>
      <w:proofErr w:type="spellStart"/>
      <w:r w:rsidRPr="008921C0">
        <w:t>Mintzberg</w:t>
      </w:r>
      <w:proofErr w:type="spellEnd"/>
      <w:r w:rsidRPr="008921C0">
        <w:t xml:space="preserve">, H., </w:t>
      </w:r>
      <w:proofErr w:type="spellStart"/>
      <w:r w:rsidRPr="008921C0">
        <w:t>Raisinghani</w:t>
      </w:r>
      <w:proofErr w:type="spellEnd"/>
      <w:r w:rsidRPr="008921C0">
        <w:t xml:space="preserve">, D., </w:t>
      </w:r>
      <w:proofErr w:type="spellStart"/>
      <w:r w:rsidRPr="008921C0">
        <w:t>Theoret</w:t>
      </w:r>
      <w:proofErr w:type="spellEnd"/>
      <w:r w:rsidRPr="008921C0">
        <w:t>, A., 1976. The structure of unstructured decision processes. Admin. Sci.</w:t>
      </w:r>
      <w:r>
        <w:t xml:space="preserve"> </w:t>
      </w:r>
      <w:r w:rsidRPr="008921C0">
        <w:t>Quart. 21, 246–275.</w:t>
      </w:r>
    </w:p>
    <w:p w:rsidR="003D7261" w:rsidRPr="003D7261" w:rsidRDefault="003D7261" w:rsidP="003D7261">
      <w:pPr>
        <w:pStyle w:val="ListParagraph"/>
        <w:numPr>
          <w:ilvl w:val="0"/>
          <w:numId w:val="6"/>
        </w:numPr>
        <w:autoSpaceDE w:val="0"/>
        <w:autoSpaceDN w:val="0"/>
        <w:adjustRightInd w:val="0"/>
        <w:spacing w:after="0" w:line="240" w:lineRule="auto"/>
        <w:rPr>
          <w:highlight w:val="yellow"/>
        </w:rPr>
      </w:pPr>
      <w:r w:rsidRPr="003D7261">
        <w:rPr>
          <w:highlight w:val="yellow"/>
        </w:rPr>
        <w:t xml:space="preserve">Nyberg, J.B., B.G. </w:t>
      </w:r>
      <w:proofErr w:type="spellStart"/>
      <w:r w:rsidRPr="003D7261">
        <w:rPr>
          <w:highlight w:val="yellow"/>
        </w:rPr>
        <w:t>Marcot</w:t>
      </w:r>
      <w:proofErr w:type="spellEnd"/>
      <w:r w:rsidRPr="003D7261">
        <w:rPr>
          <w:highlight w:val="yellow"/>
        </w:rPr>
        <w:t xml:space="preserve">, and R. </w:t>
      </w:r>
      <w:proofErr w:type="spellStart"/>
      <w:r w:rsidRPr="003D7261">
        <w:rPr>
          <w:highlight w:val="yellow"/>
        </w:rPr>
        <w:t>Sulyma</w:t>
      </w:r>
      <w:proofErr w:type="spellEnd"/>
      <w:r w:rsidRPr="003D7261">
        <w:rPr>
          <w:highlight w:val="yellow"/>
        </w:rPr>
        <w:t xml:space="preserve">. 2006. Using Bayesian belief networks in adaptive management. Can. </w:t>
      </w:r>
      <w:proofErr w:type="spellStart"/>
      <w:r w:rsidRPr="003D7261">
        <w:rPr>
          <w:highlight w:val="yellow"/>
        </w:rPr>
        <w:t>J.For</w:t>
      </w:r>
      <w:proofErr w:type="spellEnd"/>
      <w:r w:rsidRPr="003D7261">
        <w:rPr>
          <w:highlight w:val="yellow"/>
        </w:rPr>
        <w:t xml:space="preserve"> Res 36: 3104-3116.</w:t>
      </w:r>
    </w:p>
    <w:p w:rsidR="008921C0" w:rsidRDefault="008921C0" w:rsidP="00B32D43">
      <w:pPr>
        <w:pStyle w:val="ListParagraph"/>
        <w:numPr>
          <w:ilvl w:val="0"/>
          <w:numId w:val="6"/>
        </w:numPr>
        <w:autoSpaceDE w:val="0"/>
        <w:autoSpaceDN w:val="0"/>
        <w:adjustRightInd w:val="0"/>
        <w:spacing w:after="0" w:line="240" w:lineRule="auto"/>
      </w:pPr>
      <w:r w:rsidRPr="008921C0">
        <w:t>Rauscher, H.M., 1999. Ecosystem management decision support for federal forests in the United States: a review. Forest Ecol. Manage. 114, 173–197.</w:t>
      </w:r>
    </w:p>
    <w:p w:rsidR="00B32D43" w:rsidRPr="003D7261" w:rsidRDefault="00B32D43" w:rsidP="00B32D43">
      <w:pPr>
        <w:pStyle w:val="ListParagraph"/>
        <w:numPr>
          <w:ilvl w:val="0"/>
          <w:numId w:val="6"/>
        </w:numPr>
        <w:autoSpaceDE w:val="0"/>
        <w:autoSpaceDN w:val="0"/>
        <w:adjustRightInd w:val="0"/>
        <w:spacing w:after="0" w:line="240" w:lineRule="auto"/>
      </w:pPr>
      <w:proofErr w:type="spellStart"/>
      <w:r w:rsidRPr="00B32D43">
        <w:t>Saaty</w:t>
      </w:r>
      <w:proofErr w:type="spellEnd"/>
      <w:r w:rsidRPr="00B32D43">
        <w:t xml:space="preserve">, T.L. 1992. </w:t>
      </w:r>
      <w:proofErr w:type="spellStart"/>
      <w:r w:rsidRPr="00B32D43">
        <w:t>Multicriteria</w:t>
      </w:r>
      <w:proofErr w:type="spellEnd"/>
      <w:r w:rsidRPr="00B32D43">
        <w:t xml:space="preserve"> decision making: the analytical hierarchy process. Pittsburgh, PA: RWS</w:t>
      </w:r>
      <w:r>
        <w:t xml:space="preserve"> </w:t>
      </w:r>
      <w:r w:rsidRPr="00B32D43">
        <w:rPr>
          <w:rFonts w:ascii="TimesNewRomanPSMT" w:eastAsia="TimesNewRomanPSMT" w:cs="TimesNewRomanPSMT"/>
          <w:sz w:val="20"/>
          <w:szCs w:val="20"/>
        </w:rPr>
        <w:t>Publications.</w:t>
      </w:r>
    </w:p>
    <w:p w:rsidR="0090456F" w:rsidRDefault="0090456F" w:rsidP="00B32D43">
      <w:pPr>
        <w:pStyle w:val="ListParagraph"/>
        <w:numPr>
          <w:ilvl w:val="0"/>
          <w:numId w:val="6"/>
        </w:numPr>
        <w:autoSpaceDE w:val="0"/>
        <w:autoSpaceDN w:val="0"/>
        <w:adjustRightInd w:val="0"/>
        <w:spacing w:after="0" w:line="240" w:lineRule="auto"/>
      </w:pPr>
      <w:r w:rsidRPr="0090456F">
        <w:t>Walters, J.R., Nielsen, N.R., 1988. Crafting Knowledge-based Systems. Wiley, New York.</w:t>
      </w:r>
    </w:p>
    <w:p w:rsidR="00EB3E04" w:rsidRPr="00537EDE" w:rsidRDefault="00EB3E04" w:rsidP="00B32D43">
      <w:pPr>
        <w:pStyle w:val="ListParagraph"/>
        <w:numPr>
          <w:ilvl w:val="0"/>
          <w:numId w:val="6"/>
        </w:numPr>
        <w:autoSpaceDE w:val="0"/>
        <w:autoSpaceDN w:val="0"/>
        <w:adjustRightInd w:val="0"/>
        <w:spacing w:after="0" w:line="240" w:lineRule="auto"/>
        <w:rPr>
          <w:u w:val="single"/>
        </w:rPr>
      </w:pPr>
      <w:proofErr w:type="spellStart"/>
      <w:r w:rsidRPr="00537EDE">
        <w:rPr>
          <w:u w:val="single"/>
        </w:rPr>
        <w:t>Zadeh</w:t>
      </w:r>
      <w:proofErr w:type="spellEnd"/>
      <w:r w:rsidRPr="00537EDE">
        <w:rPr>
          <w:u w:val="single"/>
        </w:rPr>
        <w:t>, L.A. 1965. Fuzzy sets. Information and Control. 8: 338-353.</w:t>
      </w:r>
    </w:p>
    <w:p w:rsidR="00EB3E04" w:rsidRPr="00537EDE" w:rsidRDefault="00EB3E04" w:rsidP="00B32D43">
      <w:pPr>
        <w:pStyle w:val="ListParagraph"/>
        <w:numPr>
          <w:ilvl w:val="0"/>
          <w:numId w:val="6"/>
        </w:numPr>
        <w:autoSpaceDE w:val="0"/>
        <w:autoSpaceDN w:val="0"/>
        <w:adjustRightInd w:val="0"/>
        <w:spacing w:after="0" w:line="240" w:lineRule="auto"/>
        <w:rPr>
          <w:u w:val="single"/>
        </w:rPr>
      </w:pPr>
      <w:proofErr w:type="spellStart"/>
      <w:r w:rsidRPr="00537EDE">
        <w:rPr>
          <w:u w:val="single"/>
        </w:rPr>
        <w:t>Zadeh</w:t>
      </w:r>
      <w:proofErr w:type="spellEnd"/>
      <w:r w:rsidRPr="00537EDE">
        <w:rPr>
          <w:u w:val="single"/>
        </w:rPr>
        <w:t>, L.A. 1968. Probability measures of fuzzy events. Journal of Mathematical Analysis and Applications. 23: 421-427.</w:t>
      </w:r>
    </w:p>
    <w:p w:rsidR="00EB3E04" w:rsidRPr="00537EDE" w:rsidRDefault="00EB3E04" w:rsidP="00B32D43">
      <w:pPr>
        <w:pStyle w:val="ListParagraph"/>
        <w:numPr>
          <w:ilvl w:val="0"/>
          <w:numId w:val="6"/>
        </w:numPr>
        <w:autoSpaceDE w:val="0"/>
        <w:autoSpaceDN w:val="0"/>
        <w:adjustRightInd w:val="0"/>
        <w:spacing w:after="0" w:line="240" w:lineRule="auto"/>
        <w:rPr>
          <w:u w:val="single"/>
        </w:rPr>
      </w:pPr>
      <w:proofErr w:type="spellStart"/>
      <w:r w:rsidRPr="00537EDE">
        <w:rPr>
          <w:u w:val="single"/>
        </w:rPr>
        <w:t>Zadeh</w:t>
      </w:r>
      <w:proofErr w:type="spellEnd"/>
      <w:r w:rsidRPr="00537EDE">
        <w:rPr>
          <w:u w:val="single"/>
        </w:rPr>
        <w:t>, L.A. 1975a. The concept of a linguistic variable and its application to approximate reasoning, part I. Information Science. 8: 199-249.</w:t>
      </w:r>
    </w:p>
    <w:p w:rsidR="00EB3E04" w:rsidRPr="00537EDE" w:rsidRDefault="00EB3E04" w:rsidP="00B32D43">
      <w:pPr>
        <w:pStyle w:val="ListParagraph"/>
        <w:numPr>
          <w:ilvl w:val="0"/>
          <w:numId w:val="6"/>
        </w:numPr>
        <w:autoSpaceDE w:val="0"/>
        <w:autoSpaceDN w:val="0"/>
        <w:adjustRightInd w:val="0"/>
        <w:spacing w:after="0" w:line="240" w:lineRule="auto"/>
        <w:rPr>
          <w:u w:val="single"/>
        </w:rPr>
      </w:pPr>
      <w:proofErr w:type="spellStart"/>
      <w:r w:rsidRPr="00537EDE">
        <w:rPr>
          <w:u w:val="single"/>
        </w:rPr>
        <w:t>Zadeh</w:t>
      </w:r>
      <w:proofErr w:type="spellEnd"/>
      <w:r w:rsidRPr="00537EDE">
        <w:rPr>
          <w:u w:val="single"/>
        </w:rPr>
        <w:t>, L.A. 1975b. The concept of a linguistic variable and its application to approximate reasoning, part II. Information Science. 8: 301-357.</w:t>
      </w:r>
    </w:p>
    <w:p w:rsidR="00EB3E04" w:rsidRPr="00537EDE" w:rsidRDefault="00EB3E04" w:rsidP="00B32D43">
      <w:pPr>
        <w:pStyle w:val="ListParagraph"/>
        <w:numPr>
          <w:ilvl w:val="0"/>
          <w:numId w:val="6"/>
        </w:numPr>
        <w:autoSpaceDE w:val="0"/>
        <w:autoSpaceDN w:val="0"/>
        <w:adjustRightInd w:val="0"/>
        <w:spacing w:after="0" w:line="240" w:lineRule="auto"/>
        <w:rPr>
          <w:u w:val="single"/>
        </w:rPr>
      </w:pPr>
      <w:proofErr w:type="spellStart"/>
      <w:r w:rsidRPr="00537EDE">
        <w:rPr>
          <w:u w:val="single"/>
        </w:rPr>
        <w:t>Zadeh</w:t>
      </w:r>
      <w:proofErr w:type="spellEnd"/>
      <w:r w:rsidRPr="00537EDE">
        <w:rPr>
          <w:u w:val="single"/>
        </w:rPr>
        <w:t>, L.A. 1976. The concept of a linguistic variable and its application to approximate reasoning, part III. Information Science. 9: 43-80.</w:t>
      </w:r>
    </w:p>
    <w:sectPr w:rsidR="00EB3E04" w:rsidRPr="00537ED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PSMT">
    <w:altName w:val="MS Mincho"/>
    <w:panose1 w:val="00000000000000000000"/>
    <w:charset w:val="80"/>
    <w:family w:val="auto"/>
    <w:notTrueType/>
    <w:pitch w:val="default"/>
    <w:sig w:usb0="00000001"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3E238D"/>
    <w:multiLevelType w:val="hybridMultilevel"/>
    <w:tmpl w:val="147C39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BBD0CA2"/>
    <w:multiLevelType w:val="hybridMultilevel"/>
    <w:tmpl w:val="CB0895F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0721D8"/>
    <w:multiLevelType w:val="hybridMultilevel"/>
    <w:tmpl w:val="5A607E9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0BE0D46"/>
    <w:multiLevelType w:val="hybridMultilevel"/>
    <w:tmpl w:val="1638E2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21734F3"/>
    <w:multiLevelType w:val="hybridMultilevel"/>
    <w:tmpl w:val="07909FD4"/>
    <w:lvl w:ilvl="0" w:tplc="0409001B">
      <w:start w:val="1"/>
      <w:numFmt w:val="lowerRoman"/>
      <w:lvlText w:val="%1."/>
      <w:lvlJc w:val="righ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5">
    <w:nsid w:val="1FEE3755"/>
    <w:multiLevelType w:val="hybridMultilevel"/>
    <w:tmpl w:val="7960D5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62F0DE7"/>
    <w:multiLevelType w:val="hybridMultilevel"/>
    <w:tmpl w:val="475CFA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05A1710"/>
    <w:multiLevelType w:val="hybridMultilevel"/>
    <w:tmpl w:val="FB801DE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78C400A"/>
    <w:multiLevelType w:val="hybridMultilevel"/>
    <w:tmpl w:val="B1767A9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3542838"/>
    <w:multiLevelType w:val="hybridMultilevel"/>
    <w:tmpl w:val="723022B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FA47D0C"/>
    <w:multiLevelType w:val="hybridMultilevel"/>
    <w:tmpl w:val="1BF262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EA40E68"/>
    <w:multiLevelType w:val="hybridMultilevel"/>
    <w:tmpl w:val="DBA6EB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2286FBE"/>
    <w:multiLevelType w:val="hybridMultilevel"/>
    <w:tmpl w:val="1E1685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81664EE"/>
    <w:multiLevelType w:val="hybridMultilevel"/>
    <w:tmpl w:val="723022B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917770C"/>
    <w:multiLevelType w:val="hybridMultilevel"/>
    <w:tmpl w:val="A7D04BA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2D101E1"/>
    <w:multiLevelType w:val="hybridMultilevel"/>
    <w:tmpl w:val="6294671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301353D"/>
    <w:multiLevelType w:val="hybridMultilevel"/>
    <w:tmpl w:val="147C39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4"/>
  </w:num>
  <w:num w:numId="3">
    <w:abstractNumId w:val="15"/>
  </w:num>
  <w:num w:numId="4">
    <w:abstractNumId w:val="5"/>
  </w:num>
  <w:num w:numId="5">
    <w:abstractNumId w:val="10"/>
  </w:num>
  <w:num w:numId="6">
    <w:abstractNumId w:val="6"/>
  </w:num>
  <w:num w:numId="7">
    <w:abstractNumId w:val="14"/>
  </w:num>
  <w:num w:numId="8">
    <w:abstractNumId w:val="1"/>
  </w:num>
  <w:num w:numId="9">
    <w:abstractNumId w:val="8"/>
  </w:num>
  <w:num w:numId="10">
    <w:abstractNumId w:val="0"/>
  </w:num>
  <w:num w:numId="11">
    <w:abstractNumId w:val="16"/>
  </w:num>
  <w:num w:numId="12">
    <w:abstractNumId w:val="3"/>
  </w:num>
  <w:num w:numId="13">
    <w:abstractNumId w:val="9"/>
  </w:num>
  <w:num w:numId="14">
    <w:abstractNumId w:val="2"/>
  </w:num>
  <w:num w:numId="15">
    <w:abstractNumId w:val="13"/>
  </w:num>
  <w:num w:numId="16">
    <w:abstractNumId w:val="7"/>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32F6"/>
    <w:rsid w:val="000119C0"/>
    <w:rsid w:val="000129B9"/>
    <w:rsid w:val="000778BC"/>
    <w:rsid w:val="000D733D"/>
    <w:rsid w:val="000E0183"/>
    <w:rsid w:val="001A7280"/>
    <w:rsid w:val="00244104"/>
    <w:rsid w:val="00244E90"/>
    <w:rsid w:val="002651BB"/>
    <w:rsid w:val="002B62DC"/>
    <w:rsid w:val="003208DB"/>
    <w:rsid w:val="00325FB8"/>
    <w:rsid w:val="003901AE"/>
    <w:rsid w:val="003D7261"/>
    <w:rsid w:val="00477390"/>
    <w:rsid w:val="004E76E7"/>
    <w:rsid w:val="00501683"/>
    <w:rsid w:val="00537EDE"/>
    <w:rsid w:val="005832F6"/>
    <w:rsid w:val="00587C71"/>
    <w:rsid w:val="005B0B85"/>
    <w:rsid w:val="005C4BDB"/>
    <w:rsid w:val="005E1911"/>
    <w:rsid w:val="00617861"/>
    <w:rsid w:val="0065631A"/>
    <w:rsid w:val="00673D9F"/>
    <w:rsid w:val="006744DC"/>
    <w:rsid w:val="00682FD3"/>
    <w:rsid w:val="006B1186"/>
    <w:rsid w:val="006C3609"/>
    <w:rsid w:val="007A076E"/>
    <w:rsid w:val="007F205F"/>
    <w:rsid w:val="00845B53"/>
    <w:rsid w:val="008511D6"/>
    <w:rsid w:val="00883CDD"/>
    <w:rsid w:val="0088551A"/>
    <w:rsid w:val="008921C0"/>
    <w:rsid w:val="008A22FD"/>
    <w:rsid w:val="008A3EDB"/>
    <w:rsid w:val="008C5B64"/>
    <w:rsid w:val="00902BC6"/>
    <w:rsid w:val="0090456F"/>
    <w:rsid w:val="00935F62"/>
    <w:rsid w:val="00947B4A"/>
    <w:rsid w:val="00965C6D"/>
    <w:rsid w:val="009C7991"/>
    <w:rsid w:val="009F44D3"/>
    <w:rsid w:val="00A04ABF"/>
    <w:rsid w:val="00A32C78"/>
    <w:rsid w:val="00A603B9"/>
    <w:rsid w:val="00AB2BDB"/>
    <w:rsid w:val="00B20D22"/>
    <w:rsid w:val="00B32D43"/>
    <w:rsid w:val="00B56D0B"/>
    <w:rsid w:val="00BB1B33"/>
    <w:rsid w:val="00BD0EF0"/>
    <w:rsid w:val="00BE5778"/>
    <w:rsid w:val="00C01F38"/>
    <w:rsid w:val="00C037A5"/>
    <w:rsid w:val="00C30D89"/>
    <w:rsid w:val="00C47A42"/>
    <w:rsid w:val="00C91901"/>
    <w:rsid w:val="00CD5F4E"/>
    <w:rsid w:val="00D04703"/>
    <w:rsid w:val="00D41F1C"/>
    <w:rsid w:val="00D452B1"/>
    <w:rsid w:val="00D60209"/>
    <w:rsid w:val="00DD1088"/>
    <w:rsid w:val="00DD7E04"/>
    <w:rsid w:val="00E04CE0"/>
    <w:rsid w:val="00E462A1"/>
    <w:rsid w:val="00EB3E04"/>
    <w:rsid w:val="00EB3E93"/>
    <w:rsid w:val="00ED61CB"/>
    <w:rsid w:val="00EF52CE"/>
    <w:rsid w:val="00F00021"/>
    <w:rsid w:val="00F20A01"/>
    <w:rsid w:val="00F75474"/>
    <w:rsid w:val="00F85A71"/>
    <w:rsid w:val="00F86150"/>
    <w:rsid w:val="00F86D58"/>
    <w:rsid w:val="00FC44EA"/>
    <w:rsid w:val="00FF66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921C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next w:val="Normal"/>
    <w:link w:val="SubtitleChar"/>
    <w:uiPriority w:val="11"/>
    <w:qFormat/>
    <w:rsid w:val="005832F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5832F6"/>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5832F6"/>
    <w:pPr>
      <w:ind w:left="720"/>
      <w:contextualSpacing/>
    </w:pPr>
  </w:style>
  <w:style w:type="paragraph" w:styleId="BalloonText">
    <w:name w:val="Balloon Text"/>
    <w:basedOn w:val="Normal"/>
    <w:link w:val="BalloonTextChar"/>
    <w:uiPriority w:val="99"/>
    <w:semiHidden/>
    <w:unhideWhenUsed/>
    <w:rsid w:val="00C01F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1F38"/>
    <w:rPr>
      <w:rFonts w:ascii="Tahoma" w:hAnsi="Tahoma" w:cs="Tahoma"/>
      <w:sz w:val="16"/>
      <w:szCs w:val="16"/>
    </w:rPr>
  </w:style>
  <w:style w:type="character" w:customStyle="1" w:styleId="citation">
    <w:name w:val="citation"/>
    <w:basedOn w:val="DefaultParagraphFont"/>
    <w:rsid w:val="00682FD3"/>
  </w:style>
  <w:style w:type="character" w:customStyle="1" w:styleId="Heading1Char">
    <w:name w:val="Heading 1 Char"/>
    <w:basedOn w:val="DefaultParagraphFont"/>
    <w:link w:val="Heading1"/>
    <w:uiPriority w:val="9"/>
    <w:rsid w:val="008921C0"/>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4E76E7"/>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921C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next w:val="Normal"/>
    <w:link w:val="SubtitleChar"/>
    <w:uiPriority w:val="11"/>
    <w:qFormat/>
    <w:rsid w:val="005832F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5832F6"/>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5832F6"/>
    <w:pPr>
      <w:ind w:left="720"/>
      <w:contextualSpacing/>
    </w:pPr>
  </w:style>
  <w:style w:type="paragraph" w:styleId="BalloonText">
    <w:name w:val="Balloon Text"/>
    <w:basedOn w:val="Normal"/>
    <w:link w:val="BalloonTextChar"/>
    <w:uiPriority w:val="99"/>
    <w:semiHidden/>
    <w:unhideWhenUsed/>
    <w:rsid w:val="00C01F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1F38"/>
    <w:rPr>
      <w:rFonts w:ascii="Tahoma" w:hAnsi="Tahoma" w:cs="Tahoma"/>
      <w:sz w:val="16"/>
      <w:szCs w:val="16"/>
    </w:rPr>
  </w:style>
  <w:style w:type="character" w:customStyle="1" w:styleId="citation">
    <w:name w:val="citation"/>
    <w:basedOn w:val="DefaultParagraphFont"/>
    <w:rsid w:val="00682FD3"/>
  </w:style>
  <w:style w:type="character" w:customStyle="1" w:styleId="Heading1Char">
    <w:name w:val="Heading 1 Char"/>
    <w:basedOn w:val="DefaultParagraphFont"/>
    <w:link w:val="Heading1"/>
    <w:uiPriority w:val="9"/>
    <w:rsid w:val="008921C0"/>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4E76E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hyperlink" Target="http://fp0804.emu.ee/wiki/index.php/Category:DSS"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0" Type="http://schemas.openxmlformats.org/officeDocument/2006/relationships/image" Target="media/image4.tiff"/><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D934F8-8009-4273-BA62-C3EDA20A41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743</TotalTime>
  <Pages>7</Pages>
  <Words>1431</Words>
  <Characters>8159</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Forest Service</Company>
  <LinksUpToDate>false</LinksUpToDate>
  <CharactersWithSpaces>9571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Keith Reynolds</dc:creator>
  <cp:lastModifiedBy>Keith M Reynolds</cp:lastModifiedBy>
  <cp:revision>48</cp:revision>
  <dcterms:created xsi:type="dcterms:W3CDTF">2014-02-19T22:46:00Z</dcterms:created>
  <dcterms:modified xsi:type="dcterms:W3CDTF">2015-02-23T11:55:00Z</dcterms:modified>
</cp:coreProperties>
</file>